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BBCBB" w14:textId="77777777" w:rsidR="009D7FD0" w:rsidRPr="00290634" w:rsidRDefault="006D1A30" w:rsidP="00687522">
      <w:pPr>
        <w:spacing w:after="0"/>
        <w:jc w:val="both"/>
        <w:rPr>
          <w:noProof/>
          <w:lang w:eastAsia="it-IT"/>
        </w:rPr>
      </w:pPr>
      <w:r>
        <w:rPr>
          <w:noProof/>
          <w:lang w:eastAsia="it-IT"/>
        </w:rPr>
        <w:t xml:space="preserve">    </w:t>
      </w:r>
      <w:r w:rsidRPr="00290634">
        <w:rPr>
          <w:noProof/>
          <w:lang w:eastAsia="it-IT"/>
        </w:rPr>
        <w:drawing>
          <wp:inline distT="0" distB="0" distL="0" distR="0" wp14:anchorId="462DC7A3" wp14:editId="121925D5">
            <wp:extent cx="2854800" cy="532800"/>
            <wp:effectExtent l="0" t="0" r="3175" b="635"/>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4800" cy="532800"/>
                    </a:xfrm>
                    <a:prstGeom prst="rect">
                      <a:avLst/>
                    </a:prstGeom>
                    <a:noFill/>
                    <a:ln>
                      <a:noFill/>
                    </a:ln>
                  </pic:spPr>
                </pic:pic>
              </a:graphicData>
            </a:graphic>
          </wp:inline>
        </w:drawing>
      </w:r>
      <w:r w:rsidRPr="00290634">
        <w:rPr>
          <w:noProof/>
          <w:lang w:eastAsia="it-IT"/>
        </w:rPr>
        <w:t xml:space="preserve">                                          </w:t>
      </w:r>
      <w:r w:rsidR="00687522" w:rsidRPr="00290634">
        <w:rPr>
          <w:noProof/>
          <w:lang w:eastAsia="it-IT"/>
        </w:rPr>
        <w:drawing>
          <wp:inline distT="0" distB="0" distL="0" distR="0" wp14:anchorId="5C8A7114" wp14:editId="057FC79B">
            <wp:extent cx="2127600" cy="504000"/>
            <wp:effectExtent l="0" t="0" r="0" b="0"/>
            <wp:docPr id="1" name="logo" descr="Unpli Camp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Unpli Campan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7600" cy="504000"/>
                    </a:xfrm>
                    <a:prstGeom prst="rect">
                      <a:avLst/>
                    </a:prstGeom>
                    <a:noFill/>
                    <a:ln>
                      <a:noFill/>
                    </a:ln>
                  </pic:spPr>
                </pic:pic>
              </a:graphicData>
            </a:graphic>
          </wp:inline>
        </w:drawing>
      </w:r>
      <w:r w:rsidR="00687522" w:rsidRPr="00290634">
        <w:rPr>
          <w:noProof/>
          <w:lang w:eastAsia="it-IT"/>
        </w:rPr>
        <w:t xml:space="preserve">                                        </w:t>
      </w:r>
    </w:p>
    <w:p w14:paraId="04641FDD" w14:textId="77777777" w:rsidR="00687522" w:rsidRPr="00290634" w:rsidRDefault="00687522" w:rsidP="00687522">
      <w:pPr>
        <w:spacing w:after="0"/>
        <w:jc w:val="both"/>
        <w:rPr>
          <w:noProof/>
          <w:lang w:eastAsia="it-IT"/>
        </w:rPr>
      </w:pPr>
    </w:p>
    <w:p w14:paraId="1027112B" w14:textId="77777777" w:rsidR="00687522" w:rsidRPr="00290634" w:rsidRDefault="00687522" w:rsidP="00687522">
      <w:pPr>
        <w:spacing w:after="0"/>
        <w:jc w:val="both"/>
        <w:rPr>
          <w:noProof/>
          <w:lang w:eastAsia="it-IT"/>
        </w:rPr>
      </w:pPr>
    </w:p>
    <w:p w14:paraId="45CA54B8" w14:textId="77777777" w:rsidR="00687522" w:rsidRPr="00290634" w:rsidRDefault="00687522" w:rsidP="00687522">
      <w:pPr>
        <w:spacing w:after="0"/>
        <w:jc w:val="center"/>
        <w:rPr>
          <w:rFonts w:ascii="Garamond" w:hAnsi="Garamond"/>
          <w:b/>
          <w:noProof/>
          <w:sz w:val="24"/>
          <w:lang w:eastAsia="it-IT"/>
        </w:rPr>
      </w:pPr>
      <w:r w:rsidRPr="00290634">
        <w:rPr>
          <w:rFonts w:ascii="Garamond" w:hAnsi="Garamond"/>
          <w:b/>
          <w:noProof/>
          <w:sz w:val="24"/>
          <w:lang w:eastAsia="it-IT"/>
        </w:rPr>
        <w:t>Protocollo d’intesa</w:t>
      </w:r>
    </w:p>
    <w:p w14:paraId="7E20F639" w14:textId="77777777" w:rsidR="00687522" w:rsidRPr="00290634" w:rsidRDefault="00687522" w:rsidP="00687522">
      <w:pPr>
        <w:spacing w:after="0"/>
        <w:jc w:val="center"/>
        <w:rPr>
          <w:rFonts w:ascii="Garamond" w:hAnsi="Garamond"/>
          <w:b/>
          <w:noProof/>
          <w:sz w:val="24"/>
          <w:lang w:eastAsia="it-IT"/>
        </w:rPr>
      </w:pPr>
    </w:p>
    <w:p w14:paraId="5192F1AD" w14:textId="77777777" w:rsidR="00687522" w:rsidRPr="00290634" w:rsidRDefault="00687522" w:rsidP="00687522">
      <w:pPr>
        <w:spacing w:after="0"/>
        <w:jc w:val="center"/>
        <w:rPr>
          <w:rFonts w:ascii="Garamond" w:hAnsi="Garamond"/>
          <w:b/>
          <w:noProof/>
          <w:sz w:val="24"/>
          <w:lang w:eastAsia="it-IT"/>
        </w:rPr>
      </w:pPr>
      <w:r w:rsidRPr="00290634">
        <w:rPr>
          <w:rFonts w:ascii="Garamond" w:hAnsi="Garamond"/>
          <w:b/>
          <w:noProof/>
          <w:sz w:val="24"/>
          <w:lang w:eastAsia="it-IT"/>
        </w:rPr>
        <w:t>tra</w:t>
      </w:r>
    </w:p>
    <w:p w14:paraId="0D4E5530" w14:textId="77777777" w:rsidR="00687522" w:rsidRPr="00290634" w:rsidRDefault="00687522" w:rsidP="00687522">
      <w:pPr>
        <w:spacing w:after="0"/>
        <w:jc w:val="center"/>
        <w:rPr>
          <w:rFonts w:ascii="Garamond" w:hAnsi="Garamond"/>
          <w:noProof/>
          <w:sz w:val="24"/>
          <w:lang w:eastAsia="it-IT"/>
        </w:rPr>
      </w:pPr>
    </w:p>
    <w:p w14:paraId="19ED77E1" w14:textId="77777777" w:rsidR="00622E96" w:rsidRPr="00290634" w:rsidRDefault="00622E96" w:rsidP="00622E96">
      <w:pPr>
        <w:spacing w:after="0"/>
        <w:jc w:val="both"/>
        <w:rPr>
          <w:rFonts w:ascii="Garamond" w:hAnsi="Garamond"/>
          <w:sz w:val="24"/>
        </w:rPr>
      </w:pPr>
      <w:r w:rsidRPr="00290634">
        <w:rPr>
          <w:rFonts w:ascii="Garamond" w:hAnsi="Garamond"/>
          <w:b/>
          <w:sz w:val="24"/>
        </w:rPr>
        <w:t>Associazione Nazionale Comuni Italiani Campania</w:t>
      </w:r>
      <w:r w:rsidRPr="00290634">
        <w:rPr>
          <w:rFonts w:ascii="Garamond" w:hAnsi="Garamond"/>
          <w:sz w:val="24"/>
        </w:rPr>
        <w:t>, di seguito denominata ANCI Campania, con</w:t>
      </w:r>
      <w:r w:rsidR="004377DD" w:rsidRPr="00290634">
        <w:rPr>
          <w:rFonts w:ascii="Garamond" w:hAnsi="Garamond"/>
          <w:sz w:val="24"/>
        </w:rPr>
        <w:t xml:space="preserve"> </w:t>
      </w:r>
      <w:r w:rsidRPr="00290634">
        <w:rPr>
          <w:rFonts w:ascii="Garamond" w:hAnsi="Garamond"/>
          <w:sz w:val="24"/>
        </w:rPr>
        <w:t>sede in Napoli, Via G. Porzio Isola A7, CF 94044080631, rappresentata dal Presidente, Avv. Carlo Marino</w:t>
      </w:r>
    </w:p>
    <w:p w14:paraId="461CA218" w14:textId="77777777" w:rsidR="00687522" w:rsidRPr="00290634" w:rsidRDefault="00687522" w:rsidP="00687522">
      <w:pPr>
        <w:spacing w:after="0"/>
        <w:jc w:val="center"/>
        <w:rPr>
          <w:rFonts w:ascii="Garamond" w:hAnsi="Garamond"/>
          <w:b/>
          <w:sz w:val="24"/>
        </w:rPr>
      </w:pPr>
      <w:r w:rsidRPr="00290634">
        <w:rPr>
          <w:rFonts w:ascii="Garamond" w:hAnsi="Garamond"/>
          <w:b/>
          <w:sz w:val="24"/>
        </w:rPr>
        <w:t>e</w:t>
      </w:r>
    </w:p>
    <w:p w14:paraId="538344C4" w14:textId="77777777" w:rsidR="00687522" w:rsidRPr="00290634" w:rsidRDefault="00687522" w:rsidP="00687522">
      <w:pPr>
        <w:spacing w:after="0"/>
        <w:jc w:val="center"/>
        <w:rPr>
          <w:rFonts w:ascii="Garamond" w:hAnsi="Garamond"/>
          <w:sz w:val="24"/>
        </w:rPr>
      </w:pPr>
    </w:p>
    <w:p w14:paraId="6DF1E912" w14:textId="4ABDB196" w:rsidR="007B21EB" w:rsidRPr="00290634" w:rsidRDefault="00687522" w:rsidP="00687522">
      <w:pPr>
        <w:spacing w:after="0"/>
        <w:jc w:val="both"/>
        <w:rPr>
          <w:rFonts w:ascii="Garamond" w:hAnsi="Garamond"/>
          <w:sz w:val="24"/>
        </w:rPr>
      </w:pPr>
      <w:r w:rsidRPr="00290634">
        <w:rPr>
          <w:rFonts w:ascii="Garamond" w:hAnsi="Garamond"/>
          <w:b/>
          <w:sz w:val="24"/>
        </w:rPr>
        <w:t>Unione Nazionale Pro Loco d’Italia APS</w:t>
      </w:r>
      <w:r w:rsidR="00A3788D" w:rsidRPr="00290634">
        <w:rPr>
          <w:rFonts w:ascii="Garamond" w:hAnsi="Garamond"/>
          <w:b/>
          <w:sz w:val="24"/>
        </w:rPr>
        <w:t>, Comitato Regionale Campania</w:t>
      </w:r>
      <w:r w:rsidR="00622E96" w:rsidRPr="00290634">
        <w:rPr>
          <w:rFonts w:ascii="Garamond" w:hAnsi="Garamond"/>
          <w:sz w:val="24"/>
        </w:rPr>
        <w:t xml:space="preserve">, di seguito denominata </w:t>
      </w:r>
      <w:r w:rsidR="005B1B96" w:rsidRPr="00290634">
        <w:rPr>
          <w:rFonts w:ascii="Garamond" w:hAnsi="Garamond"/>
          <w:sz w:val="24"/>
        </w:rPr>
        <w:t>UNPLI Campania APS</w:t>
      </w:r>
      <w:r w:rsidR="00622E96" w:rsidRPr="00290634">
        <w:rPr>
          <w:rFonts w:ascii="Garamond" w:hAnsi="Garamond"/>
          <w:sz w:val="24"/>
        </w:rPr>
        <w:t>, –</w:t>
      </w:r>
      <w:r w:rsidR="00A3788D" w:rsidRPr="00290634">
        <w:rPr>
          <w:rFonts w:ascii="Garamond" w:hAnsi="Garamond"/>
          <w:sz w:val="24"/>
        </w:rPr>
        <w:t xml:space="preserve"> con </w:t>
      </w:r>
      <w:r w:rsidR="00622E96" w:rsidRPr="00290634">
        <w:rPr>
          <w:rFonts w:ascii="Garamond" w:hAnsi="Garamond"/>
          <w:sz w:val="24"/>
        </w:rPr>
        <w:t>s</w:t>
      </w:r>
      <w:r w:rsidR="00A3788D" w:rsidRPr="00290634">
        <w:rPr>
          <w:rFonts w:ascii="Garamond" w:hAnsi="Garamond"/>
          <w:sz w:val="24"/>
        </w:rPr>
        <w:t xml:space="preserve">ede in </w:t>
      </w:r>
      <w:r w:rsidR="004377DD" w:rsidRPr="00290634">
        <w:rPr>
          <w:rFonts w:ascii="Garamond" w:hAnsi="Garamond"/>
          <w:sz w:val="24"/>
        </w:rPr>
        <w:t>Sant’Angelo dei Lombardi (AV)</w:t>
      </w:r>
      <w:r w:rsidR="00A3788D" w:rsidRPr="00290634">
        <w:rPr>
          <w:rFonts w:ascii="Garamond" w:hAnsi="Garamond"/>
          <w:sz w:val="24"/>
        </w:rPr>
        <w:t xml:space="preserve">, </w:t>
      </w:r>
      <w:r w:rsidR="004377DD" w:rsidRPr="00290634">
        <w:rPr>
          <w:rFonts w:ascii="Garamond" w:hAnsi="Garamond"/>
          <w:sz w:val="24"/>
        </w:rPr>
        <w:t>Corso Vittorio Emanuele, 29/30, CF</w:t>
      </w:r>
      <w:r w:rsidR="00B42739" w:rsidRPr="00290634">
        <w:rPr>
          <w:rFonts w:ascii="Garamond" w:hAnsi="Garamond"/>
          <w:sz w:val="24"/>
        </w:rPr>
        <w:t xml:space="preserve"> 92039050643, </w:t>
      </w:r>
      <w:r w:rsidR="00A3788D" w:rsidRPr="00290634">
        <w:rPr>
          <w:rFonts w:ascii="Garamond" w:hAnsi="Garamond"/>
          <w:sz w:val="24"/>
        </w:rPr>
        <w:t xml:space="preserve">rappresentata dal </w:t>
      </w:r>
      <w:r w:rsidR="00B42739" w:rsidRPr="00290634">
        <w:rPr>
          <w:rFonts w:ascii="Garamond" w:hAnsi="Garamond"/>
          <w:sz w:val="24"/>
        </w:rPr>
        <w:t>P</w:t>
      </w:r>
      <w:r w:rsidR="007B21EB" w:rsidRPr="00290634">
        <w:rPr>
          <w:rFonts w:ascii="Garamond" w:hAnsi="Garamond"/>
          <w:sz w:val="24"/>
        </w:rPr>
        <w:t>residente</w:t>
      </w:r>
      <w:r w:rsidR="00B42739" w:rsidRPr="00290634">
        <w:rPr>
          <w:rFonts w:ascii="Garamond" w:hAnsi="Garamond"/>
          <w:sz w:val="24"/>
        </w:rPr>
        <w:t>, Dott.</w:t>
      </w:r>
      <w:r w:rsidR="00A3788D" w:rsidRPr="00290634">
        <w:rPr>
          <w:rFonts w:ascii="Garamond" w:hAnsi="Garamond"/>
          <w:sz w:val="24"/>
        </w:rPr>
        <w:t xml:space="preserve"> Antonio Lucido</w:t>
      </w:r>
      <w:r w:rsidR="007B21EB" w:rsidRPr="00290634">
        <w:rPr>
          <w:rFonts w:ascii="Garamond" w:hAnsi="Garamond"/>
          <w:sz w:val="24"/>
        </w:rPr>
        <w:t>;</w:t>
      </w:r>
    </w:p>
    <w:p w14:paraId="74873785" w14:textId="77777777" w:rsidR="007B21EB" w:rsidRPr="00290634" w:rsidRDefault="007B21EB" w:rsidP="00687522">
      <w:pPr>
        <w:spacing w:after="0"/>
        <w:jc w:val="both"/>
        <w:rPr>
          <w:rFonts w:ascii="Garamond" w:hAnsi="Garamond"/>
          <w:sz w:val="24"/>
        </w:rPr>
      </w:pPr>
    </w:p>
    <w:p w14:paraId="325EBA04" w14:textId="77777777" w:rsidR="00687522" w:rsidRPr="00290634" w:rsidRDefault="007B21EB" w:rsidP="007B21EB">
      <w:pPr>
        <w:spacing w:after="0"/>
        <w:jc w:val="center"/>
        <w:rPr>
          <w:rFonts w:ascii="Garamond" w:hAnsi="Garamond"/>
          <w:b/>
          <w:sz w:val="24"/>
        </w:rPr>
      </w:pPr>
      <w:r w:rsidRPr="00290634">
        <w:rPr>
          <w:rFonts w:ascii="Garamond" w:hAnsi="Garamond"/>
          <w:b/>
          <w:sz w:val="24"/>
        </w:rPr>
        <w:t>Premesso che</w:t>
      </w:r>
    </w:p>
    <w:p w14:paraId="7712F4E2" w14:textId="77777777" w:rsidR="007B21EB" w:rsidRPr="00290634" w:rsidRDefault="007B21EB" w:rsidP="007B21EB">
      <w:pPr>
        <w:spacing w:after="0"/>
        <w:jc w:val="center"/>
        <w:rPr>
          <w:rFonts w:ascii="Garamond" w:hAnsi="Garamond"/>
          <w:sz w:val="24"/>
        </w:rPr>
      </w:pPr>
    </w:p>
    <w:p w14:paraId="2D49733F" w14:textId="076268FD" w:rsidR="007B21EB" w:rsidRPr="00290634" w:rsidRDefault="007B21EB" w:rsidP="009C4223">
      <w:pPr>
        <w:pStyle w:val="Paragrafoelenco"/>
        <w:numPr>
          <w:ilvl w:val="0"/>
          <w:numId w:val="1"/>
        </w:numPr>
        <w:spacing w:after="120"/>
        <w:jc w:val="both"/>
        <w:rPr>
          <w:rFonts w:ascii="Garamond" w:hAnsi="Garamond"/>
          <w:sz w:val="24"/>
        </w:rPr>
      </w:pPr>
      <w:r w:rsidRPr="00290634">
        <w:rPr>
          <w:rFonts w:ascii="Garamond" w:hAnsi="Garamond"/>
          <w:sz w:val="24"/>
        </w:rPr>
        <w:t>L’</w:t>
      </w:r>
      <w:r w:rsidR="005B1B96" w:rsidRPr="00290634">
        <w:rPr>
          <w:rFonts w:ascii="Garamond" w:hAnsi="Garamond"/>
          <w:sz w:val="24"/>
        </w:rPr>
        <w:t>UNPLI Campania APS</w:t>
      </w:r>
      <w:r w:rsidRPr="00290634">
        <w:rPr>
          <w:rFonts w:ascii="Garamond" w:hAnsi="Garamond"/>
          <w:sz w:val="24"/>
        </w:rPr>
        <w:t xml:space="preserve"> è una rete associativa che raggruppa e rappresenta le Pro Loco nei Comuni della </w:t>
      </w:r>
      <w:r w:rsidR="005B1B96" w:rsidRPr="00290634">
        <w:rPr>
          <w:rFonts w:ascii="Garamond" w:hAnsi="Garamond"/>
          <w:sz w:val="24"/>
        </w:rPr>
        <w:t>R</w:t>
      </w:r>
      <w:r w:rsidRPr="00290634">
        <w:rPr>
          <w:rFonts w:ascii="Garamond" w:hAnsi="Garamond"/>
          <w:sz w:val="24"/>
        </w:rPr>
        <w:t>egione Campania;</w:t>
      </w:r>
    </w:p>
    <w:p w14:paraId="75D6F626" w14:textId="77777777" w:rsidR="009C4223" w:rsidRPr="00290634" w:rsidRDefault="009C4223" w:rsidP="005B1B96">
      <w:pPr>
        <w:spacing w:after="120"/>
        <w:jc w:val="both"/>
        <w:rPr>
          <w:rFonts w:ascii="Garamond" w:hAnsi="Garamond"/>
          <w:sz w:val="24"/>
        </w:rPr>
      </w:pPr>
    </w:p>
    <w:p w14:paraId="52AE0DD5" w14:textId="77777777" w:rsidR="007B21EB" w:rsidRPr="00290634" w:rsidRDefault="007B21EB" w:rsidP="009C4223">
      <w:pPr>
        <w:pStyle w:val="Paragrafoelenco"/>
        <w:numPr>
          <w:ilvl w:val="0"/>
          <w:numId w:val="1"/>
        </w:numPr>
        <w:spacing w:after="120"/>
        <w:jc w:val="both"/>
        <w:rPr>
          <w:rFonts w:ascii="Garamond" w:hAnsi="Garamond"/>
          <w:sz w:val="24"/>
        </w:rPr>
      </w:pPr>
      <w:r w:rsidRPr="00290634">
        <w:rPr>
          <w:rFonts w:ascii="Garamond" w:hAnsi="Garamond"/>
          <w:sz w:val="24"/>
        </w:rPr>
        <w:t>L’Anci Campania, come definito nello statuto</w:t>
      </w:r>
      <w:r w:rsidR="00672E91" w:rsidRPr="00290634">
        <w:rPr>
          <w:rFonts w:ascii="Garamond" w:hAnsi="Garamond"/>
          <w:sz w:val="24"/>
        </w:rPr>
        <w:t xml:space="preserve"> regionale</w:t>
      </w:r>
      <w:r w:rsidRPr="00290634">
        <w:rPr>
          <w:rFonts w:ascii="Garamond" w:hAnsi="Garamond"/>
          <w:sz w:val="24"/>
        </w:rPr>
        <w:t>, tutela gli interessi generali dei Comuni, dell</w:t>
      </w:r>
      <w:r w:rsidR="00672E91" w:rsidRPr="00290634">
        <w:rPr>
          <w:rFonts w:ascii="Garamond" w:hAnsi="Garamond"/>
          <w:sz w:val="24"/>
        </w:rPr>
        <w:t>a</w:t>
      </w:r>
      <w:r w:rsidRPr="00290634">
        <w:rPr>
          <w:rFonts w:ascii="Garamond" w:hAnsi="Garamond"/>
          <w:sz w:val="24"/>
        </w:rPr>
        <w:t xml:space="preserve"> Città metropolitan</w:t>
      </w:r>
      <w:r w:rsidR="00672E91" w:rsidRPr="00290634">
        <w:rPr>
          <w:rFonts w:ascii="Garamond" w:hAnsi="Garamond"/>
          <w:sz w:val="24"/>
        </w:rPr>
        <w:t>a di Napoli</w:t>
      </w:r>
      <w:r w:rsidRPr="00290634">
        <w:rPr>
          <w:rFonts w:ascii="Garamond" w:hAnsi="Garamond"/>
          <w:sz w:val="24"/>
        </w:rPr>
        <w:t xml:space="preserve"> e di tutti gli enti di derivazione comunale</w:t>
      </w:r>
      <w:r w:rsidR="00672E91" w:rsidRPr="00290634">
        <w:rPr>
          <w:rFonts w:ascii="Garamond" w:hAnsi="Garamond"/>
          <w:sz w:val="24"/>
        </w:rPr>
        <w:t>, come le Unioni dei Comuni,</w:t>
      </w:r>
      <w:r w:rsidRPr="00290634">
        <w:rPr>
          <w:rFonts w:ascii="Garamond" w:hAnsi="Garamond"/>
          <w:sz w:val="24"/>
        </w:rPr>
        <w:t xml:space="preserve"> costituendone il sistema di rappresentanza. </w:t>
      </w:r>
      <w:r w:rsidR="00672E91" w:rsidRPr="00290634">
        <w:rPr>
          <w:rFonts w:ascii="Garamond" w:hAnsi="Garamond"/>
          <w:sz w:val="24"/>
        </w:rPr>
        <w:t>Anci Campania v</w:t>
      </w:r>
      <w:r w:rsidRPr="00290634">
        <w:rPr>
          <w:rFonts w:ascii="Garamond" w:hAnsi="Garamond"/>
          <w:sz w:val="24"/>
        </w:rPr>
        <w:t>alorizza le specificità del sistema dei Comuni, promuovendo politiche di sostegno di livello Nazionale e Regionale</w:t>
      </w:r>
      <w:r w:rsidR="009C4223" w:rsidRPr="00290634">
        <w:rPr>
          <w:rFonts w:ascii="Garamond" w:hAnsi="Garamond"/>
          <w:sz w:val="24"/>
        </w:rPr>
        <w:t>;</w:t>
      </w:r>
      <w:r w:rsidRPr="00290634">
        <w:rPr>
          <w:rFonts w:ascii="Garamond" w:hAnsi="Garamond"/>
          <w:sz w:val="24"/>
        </w:rPr>
        <w:t xml:space="preserve"> </w:t>
      </w:r>
    </w:p>
    <w:p w14:paraId="7A55924C" w14:textId="77777777" w:rsidR="009C4223" w:rsidRPr="00290634" w:rsidRDefault="009C4223" w:rsidP="009C4223">
      <w:pPr>
        <w:pStyle w:val="Paragrafoelenco"/>
        <w:rPr>
          <w:rFonts w:ascii="Garamond" w:hAnsi="Garamond"/>
          <w:sz w:val="24"/>
        </w:rPr>
      </w:pPr>
    </w:p>
    <w:p w14:paraId="3FDA595B" w14:textId="1EF4A3A4" w:rsidR="009C4223" w:rsidRPr="00290634" w:rsidRDefault="009C4223" w:rsidP="009C4223">
      <w:pPr>
        <w:pStyle w:val="Paragrafoelenco"/>
        <w:numPr>
          <w:ilvl w:val="0"/>
          <w:numId w:val="1"/>
        </w:numPr>
        <w:spacing w:after="120"/>
        <w:jc w:val="both"/>
        <w:rPr>
          <w:rFonts w:ascii="Garamond" w:hAnsi="Garamond"/>
          <w:sz w:val="24"/>
        </w:rPr>
      </w:pPr>
      <w:r w:rsidRPr="00290634">
        <w:rPr>
          <w:rFonts w:ascii="Garamond" w:hAnsi="Garamond"/>
          <w:sz w:val="24"/>
        </w:rPr>
        <w:t>I Comuni della Campania, con il supporto delle Pro Loco, intraprendono da tempo azioni tese a valorizzare la cultura locale e a rafforzare i valori identitari del territorio regionale, anche in relazione allo sviluppo del turismo sostenibile</w:t>
      </w:r>
      <w:r w:rsidR="005B1B96" w:rsidRPr="00290634">
        <w:rPr>
          <w:rFonts w:ascii="Garamond" w:hAnsi="Garamond"/>
          <w:sz w:val="24"/>
        </w:rPr>
        <w:t>, di prossimità ed esperienziale</w:t>
      </w:r>
      <w:r w:rsidRPr="00290634">
        <w:rPr>
          <w:rFonts w:ascii="Garamond" w:hAnsi="Garamond"/>
          <w:sz w:val="24"/>
        </w:rPr>
        <w:t>;</w:t>
      </w:r>
    </w:p>
    <w:p w14:paraId="208628C7" w14:textId="77777777" w:rsidR="009C4223" w:rsidRPr="00290634" w:rsidRDefault="009C4223" w:rsidP="0020421A">
      <w:pPr>
        <w:spacing w:after="0"/>
        <w:rPr>
          <w:rFonts w:ascii="Garamond" w:hAnsi="Garamond"/>
          <w:sz w:val="24"/>
        </w:rPr>
      </w:pPr>
    </w:p>
    <w:p w14:paraId="55D72D16" w14:textId="2C0BA263" w:rsidR="007B21EB" w:rsidRPr="00290634" w:rsidRDefault="009C4223" w:rsidP="009C4223">
      <w:pPr>
        <w:pStyle w:val="Paragrafoelenco"/>
        <w:numPr>
          <w:ilvl w:val="0"/>
          <w:numId w:val="1"/>
        </w:numPr>
        <w:spacing w:after="120"/>
        <w:jc w:val="both"/>
        <w:rPr>
          <w:rFonts w:ascii="Garamond" w:hAnsi="Garamond"/>
          <w:sz w:val="24"/>
        </w:rPr>
      </w:pPr>
      <w:r w:rsidRPr="00290634">
        <w:rPr>
          <w:rFonts w:ascii="Garamond" w:hAnsi="Garamond"/>
          <w:sz w:val="24"/>
        </w:rPr>
        <w:t>L’</w:t>
      </w:r>
      <w:r w:rsidR="005B1B96" w:rsidRPr="00290634">
        <w:rPr>
          <w:rFonts w:ascii="Garamond" w:hAnsi="Garamond"/>
          <w:sz w:val="24"/>
        </w:rPr>
        <w:t>UNPLI Campania APS</w:t>
      </w:r>
      <w:r w:rsidRPr="00290634">
        <w:rPr>
          <w:rFonts w:ascii="Garamond" w:hAnsi="Garamond"/>
          <w:sz w:val="24"/>
        </w:rPr>
        <w:t xml:space="preserve"> coopera con le Istituzioni, con l’Unione Nazionale delle Pro Loco d’Italia e con gli altri Comitati </w:t>
      </w:r>
      <w:r w:rsidR="005B1B96" w:rsidRPr="00290634">
        <w:rPr>
          <w:rFonts w:ascii="Garamond" w:hAnsi="Garamond"/>
          <w:sz w:val="24"/>
        </w:rPr>
        <w:t>R</w:t>
      </w:r>
      <w:r w:rsidRPr="00290634">
        <w:rPr>
          <w:rFonts w:ascii="Garamond" w:hAnsi="Garamond"/>
          <w:sz w:val="24"/>
        </w:rPr>
        <w:t xml:space="preserve">egionali UNPLI per la promozione e la valorizzazione dell'Italia e della Regione Campania in campo turistico, culturale, </w:t>
      </w:r>
      <w:r w:rsidR="005B1B96" w:rsidRPr="00290634">
        <w:rPr>
          <w:rFonts w:ascii="Garamond" w:hAnsi="Garamond"/>
          <w:sz w:val="24"/>
        </w:rPr>
        <w:t xml:space="preserve">tradizionale, </w:t>
      </w:r>
      <w:r w:rsidRPr="00290634">
        <w:rPr>
          <w:rFonts w:ascii="Garamond" w:hAnsi="Garamond"/>
          <w:sz w:val="24"/>
        </w:rPr>
        <w:t xml:space="preserve">ambientale, ecologico, naturalistico, enogastronomico, sportivo e sociale, </w:t>
      </w:r>
      <w:r w:rsidR="00672E91" w:rsidRPr="00290634">
        <w:rPr>
          <w:rFonts w:ascii="Garamond" w:hAnsi="Garamond"/>
          <w:sz w:val="24"/>
        </w:rPr>
        <w:t>con particolare attenzione ai valori</w:t>
      </w:r>
      <w:r w:rsidRPr="00290634">
        <w:rPr>
          <w:rFonts w:ascii="Garamond" w:hAnsi="Garamond"/>
          <w:sz w:val="24"/>
        </w:rPr>
        <w:t xml:space="preserve"> della solidarietà, del volontariato e delle politiche giovanili</w:t>
      </w:r>
      <w:r w:rsidR="005B1B96" w:rsidRPr="00290634">
        <w:rPr>
          <w:rFonts w:ascii="Garamond" w:hAnsi="Garamond"/>
          <w:sz w:val="24"/>
        </w:rPr>
        <w:t>, stimolando il valore dell’identità ed il senso di appartenenza</w:t>
      </w:r>
      <w:r w:rsidRPr="00290634">
        <w:rPr>
          <w:rFonts w:ascii="Garamond" w:hAnsi="Garamond"/>
          <w:sz w:val="24"/>
        </w:rPr>
        <w:t>;</w:t>
      </w:r>
    </w:p>
    <w:p w14:paraId="3AE99A2E" w14:textId="77777777" w:rsidR="009C4223" w:rsidRPr="00290634" w:rsidRDefault="009C4223" w:rsidP="0020421A">
      <w:pPr>
        <w:spacing w:after="0"/>
        <w:jc w:val="both"/>
        <w:rPr>
          <w:rFonts w:ascii="Garamond" w:hAnsi="Garamond"/>
          <w:sz w:val="24"/>
        </w:rPr>
      </w:pPr>
    </w:p>
    <w:p w14:paraId="2ECCB3D9" w14:textId="453FCCA3" w:rsidR="009C4223" w:rsidRPr="00290634" w:rsidRDefault="009C4223" w:rsidP="009C4223">
      <w:pPr>
        <w:spacing w:after="120"/>
        <w:jc w:val="center"/>
        <w:rPr>
          <w:rFonts w:ascii="Garamond" w:hAnsi="Garamond"/>
          <w:b/>
          <w:sz w:val="24"/>
        </w:rPr>
      </w:pPr>
      <w:r w:rsidRPr="00290634">
        <w:rPr>
          <w:rFonts w:ascii="Garamond" w:hAnsi="Garamond"/>
          <w:b/>
          <w:sz w:val="24"/>
        </w:rPr>
        <w:t>Considerato che</w:t>
      </w:r>
    </w:p>
    <w:p w14:paraId="3B9A739D" w14:textId="77777777" w:rsidR="0020421A" w:rsidRPr="00290634" w:rsidRDefault="0020421A" w:rsidP="0020421A">
      <w:pPr>
        <w:spacing w:after="0"/>
        <w:jc w:val="center"/>
        <w:rPr>
          <w:rFonts w:ascii="Garamond" w:hAnsi="Garamond"/>
          <w:b/>
          <w:sz w:val="24"/>
        </w:rPr>
      </w:pPr>
    </w:p>
    <w:p w14:paraId="7E1C5D33" w14:textId="5653061F" w:rsidR="00187007" w:rsidRPr="00290634" w:rsidRDefault="009C4223" w:rsidP="009C4223">
      <w:pPr>
        <w:pStyle w:val="Paragrafoelenco"/>
        <w:numPr>
          <w:ilvl w:val="0"/>
          <w:numId w:val="1"/>
        </w:numPr>
        <w:spacing w:after="120"/>
        <w:jc w:val="both"/>
        <w:rPr>
          <w:rFonts w:ascii="Garamond" w:hAnsi="Garamond"/>
          <w:sz w:val="24"/>
        </w:rPr>
      </w:pPr>
      <w:r w:rsidRPr="00290634">
        <w:rPr>
          <w:rFonts w:ascii="Garamond" w:hAnsi="Garamond"/>
          <w:sz w:val="24"/>
        </w:rPr>
        <w:t>Le Pro Loco costituiscono nel territorio regionale della Campania un riferimento importante per</w:t>
      </w:r>
      <w:r w:rsidR="005B1B96" w:rsidRPr="00290634">
        <w:rPr>
          <w:rFonts w:ascii="Garamond" w:hAnsi="Garamond"/>
          <w:sz w:val="24"/>
        </w:rPr>
        <w:t xml:space="preserve"> la promozione del territorio e</w:t>
      </w:r>
      <w:r w:rsidRPr="00290634">
        <w:rPr>
          <w:rFonts w:ascii="Garamond" w:hAnsi="Garamond"/>
          <w:sz w:val="24"/>
        </w:rPr>
        <w:t xml:space="preserve"> l’aggregazione sociale, perseguono la cultura dell’accoglienza, sono sensibili sentinelle ambientali e sono</w:t>
      </w:r>
      <w:r w:rsidR="00187007" w:rsidRPr="00290634">
        <w:rPr>
          <w:rFonts w:ascii="Garamond" w:hAnsi="Garamond"/>
          <w:sz w:val="24"/>
        </w:rPr>
        <w:t>, come è noto, disponibili alla gestione di beni e strutture che difficilmente sarebbero fruibili;</w:t>
      </w:r>
    </w:p>
    <w:p w14:paraId="5B6F9F59" w14:textId="04A358D3" w:rsidR="00187007" w:rsidRPr="00290634" w:rsidRDefault="00187007" w:rsidP="00187007">
      <w:pPr>
        <w:pStyle w:val="Paragrafoelenco"/>
        <w:numPr>
          <w:ilvl w:val="0"/>
          <w:numId w:val="1"/>
        </w:numPr>
        <w:spacing w:after="120"/>
        <w:jc w:val="both"/>
        <w:rPr>
          <w:rFonts w:ascii="Garamond" w:hAnsi="Garamond"/>
          <w:sz w:val="24"/>
        </w:rPr>
      </w:pPr>
      <w:r w:rsidRPr="00290634">
        <w:rPr>
          <w:rFonts w:ascii="Garamond" w:hAnsi="Garamond"/>
          <w:sz w:val="24"/>
        </w:rPr>
        <w:t>L’Anci riconosce e condivide l’importanza delle iniziative organizzate dalle Pro Loco.</w:t>
      </w:r>
    </w:p>
    <w:p w14:paraId="644110EA" w14:textId="77777777" w:rsidR="009C4223" w:rsidRPr="00290634" w:rsidRDefault="00187007" w:rsidP="00187007">
      <w:pPr>
        <w:spacing w:after="120"/>
        <w:jc w:val="center"/>
        <w:rPr>
          <w:rFonts w:ascii="Garamond" w:hAnsi="Garamond"/>
          <w:b/>
          <w:sz w:val="24"/>
        </w:rPr>
      </w:pPr>
      <w:r w:rsidRPr="00290634">
        <w:rPr>
          <w:rFonts w:ascii="Garamond" w:hAnsi="Garamond"/>
          <w:b/>
          <w:sz w:val="24"/>
        </w:rPr>
        <w:lastRenderedPageBreak/>
        <w:t>TUTTO CIÒ PREMESSO E CONSIDERATO SI CONVIENE QUANTO SEGUE:</w:t>
      </w:r>
    </w:p>
    <w:p w14:paraId="2F32DD51" w14:textId="77777777" w:rsidR="00187007" w:rsidRPr="00290634" w:rsidRDefault="00187007" w:rsidP="0020421A">
      <w:pPr>
        <w:spacing w:after="0"/>
        <w:jc w:val="center"/>
        <w:rPr>
          <w:rFonts w:ascii="Garamond" w:hAnsi="Garamond"/>
          <w:b/>
          <w:sz w:val="24"/>
        </w:rPr>
      </w:pPr>
    </w:p>
    <w:p w14:paraId="4D612D03" w14:textId="77777777" w:rsidR="00187007" w:rsidRPr="00290634" w:rsidRDefault="00187007" w:rsidP="00187007">
      <w:pPr>
        <w:spacing w:after="120"/>
        <w:jc w:val="center"/>
        <w:rPr>
          <w:rFonts w:ascii="Garamond" w:hAnsi="Garamond"/>
          <w:b/>
          <w:sz w:val="24"/>
        </w:rPr>
      </w:pPr>
      <w:r w:rsidRPr="00290634">
        <w:rPr>
          <w:rFonts w:ascii="Garamond" w:hAnsi="Garamond"/>
          <w:b/>
          <w:sz w:val="24"/>
        </w:rPr>
        <w:t>Art. 1</w:t>
      </w:r>
    </w:p>
    <w:p w14:paraId="2408BBF6" w14:textId="77777777" w:rsidR="00187007" w:rsidRPr="00290634" w:rsidRDefault="00187007" w:rsidP="00187007">
      <w:pPr>
        <w:spacing w:after="120"/>
        <w:jc w:val="center"/>
        <w:rPr>
          <w:rFonts w:ascii="Garamond" w:hAnsi="Garamond"/>
          <w:b/>
          <w:sz w:val="24"/>
        </w:rPr>
      </w:pPr>
      <w:r w:rsidRPr="00290634">
        <w:rPr>
          <w:rFonts w:ascii="Garamond" w:hAnsi="Garamond"/>
          <w:b/>
          <w:sz w:val="24"/>
        </w:rPr>
        <w:t>(Valore delle premesse)</w:t>
      </w:r>
    </w:p>
    <w:p w14:paraId="7E1F871C" w14:textId="77777777" w:rsidR="00187007" w:rsidRPr="00290634" w:rsidRDefault="00187007" w:rsidP="00187007">
      <w:pPr>
        <w:spacing w:after="120"/>
        <w:jc w:val="both"/>
        <w:rPr>
          <w:rFonts w:ascii="Garamond" w:hAnsi="Garamond"/>
          <w:sz w:val="24"/>
        </w:rPr>
      </w:pPr>
      <w:r w:rsidRPr="00290634">
        <w:rPr>
          <w:rFonts w:ascii="Garamond" w:hAnsi="Garamond"/>
          <w:sz w:val="24"/>
        </w:rPr>
        <w:t>Le premesse formano parte integrante e sostanziale del presente Protocollo d’Intesa.</w:t>
      </w:r>
    </w:p>
    <w:p w14:paraId="1A8F2699" w14:textId="77777777" w:rsidR="00187007" w:rsidRPr="00290634" w:rsidRDefault="00187007" w:rsidP="0020421A">
      <w:pPr>
        <w:spacing w:after="0"/>
        <w:jc w:val="both"/>
        <w:rPr>
          <w:rFonts w:ascii="Garamond" w:hAnsi="Garamond"/>
          <w:sz w:val="24"/>
        </w:rPr>
      </w:pPr>
    </w:p>
    <w:p w14:paraId="00C884F1" w14:textId="77777777" w:rsidR="00187007" w:rsidRPr="00290634" w:rsidRDefault="00187007" w:rsidP="00187007">
      <w:pPr>
        <w:spacing w:after="120"/>
        <w:jc w:val="center"/>
        <w:rPr>
          <w:rFonts w:ascii="Garamond" w:hAnsi="Garamond"/>
          <w:b/>
          <w:sz w:val="24"/>
        </w:rPr>
      </w:pPr>
      <w:r w:rsidRPr="00290634">
        <w:rPr>
          <w:rFonts w:ascii="Garamond" w:hAnsi="Garamond"/>
          <w:b/>
          <w:sz w:val="24"/>
        </w:rPr>
        <w:t>Art. 2</w:t>
      </w:r>
    </w:p>
    <w:p w14:paraId="27A0BE5C" w14:textId="77777777" w:rsidR="00187007" w:rsidRPr="00290634" w:rsidRDefault="00187007" w:rsidP="00187007">
      <w:pPr>
        <w:spacing w:after="120"/>
        <w:jc w:val="center"/>
        <w:rPr>
          <w:rFonts w:ascii="Garamond" w:hAnsi="Garamond"/>
          <w:b/>
          <w:sz w:val="24"/>
        </w:rPr>
      </w:pPr>
      <w:r w:rsidRPr="00290634">
        <w:rPr>
          <w:rFonts w:ascii="Garamond" w:hAnsi="Garamond"/>
          <w:b/>
          <w:sz w:val="24"/>
        </w:rPr>
        <w:t>(Oggetto e finalità)</w:t>
      </w:r>
    </w:p>
    <w:p w14:paraId="5CB39AB9" w14:textId="14DAFC64" w:rsidR="00187007" w:rsidRPr="00290634" w:rsidRDefault="00187007" w:rsidP="00187007">
      <w:pPr>
        <w:spacing w:after="120"/>
        <w:jc w:val="both"/>
        <w:rPr>
          <w:rFonts w:ascii="Garamond" w:hAnsi="Garamond"/>
          <w:sz w:val="24"/>
        </w:rPr>
      </w:pPr>
      <w:r w:rsidRPr="00290634">
        <w:rPr>
          <w:rFonts w:ascii="Garamond" w:hAnsi="Garamond"/>
          <w:sz w:val="24"/>
        </w:rPr>
        <w:t>Le parti concordano di promuovere in tutte le sedi istituzionali la sensibilizzazione nei confronti del grande patrimonio culturale, artistico e naturalistico della Campania, con particolare attenzione alle “aree interne” e segnatamente: ai piccoli Comuni; ai borghi storici e quelli in via di spopolamento; ai castelli e alle fortificazioni</w:t>
      </w:r>
      <w:r w:rsidR="005B1B96" w:rsidRPr="00290634">
        <w:rPr>
          <w:rFonts w:ascii="Garamond" w:hAnsi="Garamond"/>
          <w:sz w:val="24"/>
        </w:rPr>
        <w:t>, abbazie e complessi monastici</w:t>
      </w:r>
      <w:r w:rsidRPr="00290634">
        <w:rPr>
          <w:rFonts w:ascii="Garamond" w:hAnsi="Garamond"/>
          <w:sz w:val="24"/>
        </w:rPr>
        <w:t xml:space="preserve">; alle aree boschive e fluviali; alle eccellenze enogastronomiche; alle tradizioni </w:t>
      </w:r>
      <w:r w:rsidR="005B1B96" w:rsidRPr="00290634">
        <w:rPr>
          <w:rFonts w:ascii="Garamond" w:hAnsi="Garamond"/>
          <w:sz w:val="24"/>
        </w:rPr>
        <w:t xml:space="preserve">storiche e </w:t>
      </w:r>
      <w:r w:rsidRPr="00290634">
        <w:rPr>
          <w:rFonts w:ascii="Garamond" w:hAnsi="Garamond"/>
          <w:sz w:val="24"/>
        </w:rPr>
        <w:t>folkloristiche</w:t>
      </w:r>
      <w:r w:rsidR="005B1B96" w:rsidRPr="00290634">
        <w:rPr>
          <w:rFonts w:ascii="Garamond" w:hAnsi="Garamond"/>
          <w:sz w:val="24"/>
        </w:rPr>
        <w:t>, e non meno importante il recupero, la salvaguardia e la promozione del patrimonio immateriale dei paese, delle città e dei borghi storici</w:t>
      </w:r>
      <w:r w:rsidRPr="00290634">
        <w:rPr>
          <w:rFonts w:ascii="Garamond" w:hAnsi="Garamond"/>
          <w:sz w:val="24"/>
        </w:rPr>
        <w:t>.</w:t>
      </w:r>
    </w:p>
    <w:p w14:paraId="7143A59A" w14:textId="77777777" w:rsidR="00187007" w:rsidRPr="00290634" w:rsidRDefault="00187007" w:rsidP="00187007">
      <w:pPr>
        <w:spacing w:after="120"/>
        <w:jc w:val="both"/>
        <w:rPr>
          <w:rFonts w:ascii="Garamond" w:hAnsi="Garamond"/>
          <w:sz w:val="24"/>
        </w:rPr>
      </w:pPr>
      <w:r w:rsidRPr="00290634">
        <w:rPr>
          <w:rFonts w:ascii="Garamond" w:hAnsi="Garamond"/>
          <w:sz w:val="24"/>
        </w:rPr>
        <w:t>Le parti concordano anche di promuovere attraverso la rete dei Siti Unesco della Campania una specifica giornata dedicata alla salvaguardia dell’intero patrimonio materiale e immateriale così come ben definito dalla risoluzione dell’Unesco.</w:t>
      </w:r>
    </w:p>
    <w:p w14:paraId="4B34E6CD" w14:textId="77777777" w:rsidR="00187007" w:rsidRPr="00290634" w:rsidRDefault="00187007" w:rsidP="0020421A">
      <w:pPr>
        <w:spacing w:after="0"/>
        <w:jc w:val="both"/>
        <w:rPr>
          <w:rFonts w:ascii="Garamond" w:hAnsi="Garamond"/>
          <w:sz w:val="24"/>
        </w:rPr>
      </w:pPr>
    </w:p>
    <w:p w14:paraId="47872901" w14:textId="77777777" w:rsidR="00187007" w:rsidRPr="00290634" w:rsidRDefault="00187007" w:rsidP="00187007">
      <w:pPr>
        <w:spacing w:after="120"/>
        <w:jc w:val="center"/>
        <w:rPr>
          <w:rFonts w:ascii="Garamond" w:hAnsi="Garamond"/>
          <w:b/>
          <w:sz w:val="24"/>
        </w:rPr>
      </w:pPr>
      <w:r w:rsidRPr="00290634">
        <w:rPr>
          <w:rFonts w:ascii="Garamond" w:hAnsi="Garamond"/>
          <w:b/>
          <w:sz w:val="24"/>
        </w:rPr>
        <w:t>Art. 3</w:t>
      </w:r>
    </w:p>
    <w:p w14:paraId="273CDFBC" w14:textId="77777777" w:rsidR="00187007" w:rsidRPr="00290634" w:rsidRDefault="00187007" w:rsidP="00187007">
      <w:pPr>
        <w:spacing w:after="120"/>
        <w:jc w:val="center"/>
        <w:rPr>
          <w:rFonts w:ascii="Garamond" w:hAnsi="Garamond"/>
          <w:b/>
          <w:sz w:val="24"/>
        </w:rPr>
      </w:pPr>
      <w:r w:rsidRPr="00290634">
        <w:rPr>
          <w:rFonts w:ascii="Garamond" w:hAnsi="Garamond"/>
          <w:b/>
          <w:sz w:val="24"/>
        </w:rPr>
        <w:t>(Impegni di Unpli)</w:t>
      </w:r>
    </w:p>
    <w:p w14:paraId="655FF700" w14:textId="18CF6C98" w:rsidR="00187007" w:rsidRPr="00290634" w:rsidRDefault="00187007" w:rsidP="00187007">
      <w:pPr>
        <w:spacing w:after="120"/>
        <w:jc w:val="both"/>
        <w:rPr>
          <w:rFonts w:ascii="Garamond" w:hAnsi="Garamond"/>
          <w:sz w:val="24"/>
        </w:rPr>
      </w:pPr>
      <w:r w:rsidRPr="00290634">
        <w:rPr>
          <w:rFonts w:ascii="Garamond" w:hAnsi="Garamond"/>
          <w:sz w:val="24"/>
        </w:rPr>
        <w:t>L’</w:t>
      </w:r>
      <w:r w:rsidR="005B1B96" w:rsidRPr="00290634">
        <w:rPr>
          <w:rFonts w:ascii="Garamond" w:hAnsi="Garamond"/>
          <w:sz w:val="24"/>
        </w:rPr>
        <w:t>UNPLI Campania APS</w:t>
      </w:r>
      <w:r w:rsidRPr="00290634">
        <w:rPr>
          <w:rFonts w:ascii="Garamond" w:hAnsi="Garamond"/>
          <w:sz w:val="24"/>
        </w:rPr>
        <w:t xml:space="preserve"> si impegna a realizzare – direttamente o attraverso la collaborazione di esperti – seminari di formazione/informazione su tematiche inerenti alla promozione e alla valorizzazione del patrimonio</w:t>
      </w:r>
      <w:r w:rsidR="005B1B96" w:rsidRPr="00290634">
        <w:rPr>
          <w:rFonts w:ascii="Garamond" w:hAnsi="Garamond"/>
          <w:sz w:val="24"/>
        </w:rPr>
        <w:t xml:space="preserve"> artistico, storico, culturale, ambientale e complessivamente</w:t>
      </w:r>
      <w:r w:rsidRPr="00290634">
        <w:rPr>
          <w:rFonts w:ascii="Garamond" w:hAnsi="Garamond"/>
          <w:sz w:val="24"/>
        </w:rPr>
        <w:t xml:space="preserve"> turistico locale.</w:t>
      </w:r>
    </w:p>
    <w:p w14:paraId="2D93B4AF" w14:textId="7DD5A259" w:rsidR="00187007" w:rsidRPr="00290634" w:rsidRDefault="00187007" w:rsidP="00187007">
      <w:pPr>
        <w:spacing w:after="120"/>
        <w:jc w:val="both"/>
        <w:rPr>
          <w:rFonts w:ascii="Garamond" w:hAnsi="Garamond"/>
          <w:sz w:val="24"/>
        </w:rPr>
      </w:pPr>
      <w:r w:rsidRPr="00290634">
        <w:rPr>
          <w:rFonts w:ascii="Garamond" w:hAnsi="Garamond"/>
          <w:sz w:val="24"/>
        </w:rPr>
        <w:t>L’</w:t>
      </w:r>
      <w:r w:rsidR="005B1B96" w:rsidRPr="00290634">
        <w:rPr>
          <w:rFonts w:ascii="Garamond" w:hAnsi="Garamond"/>
          <w:sz w:val="24"/>
        </w:rPr>
        <w:t>UNPLI Campania APS</w:t>
      </w:r>
      <w:r w:rsidRPr="00290634">
        <w:rPr>
          <w:rFonts w:ascii="Garamond" w:hAnsi="Garamond"/>
          <w:sz w:val="24"/>
        </w:rPr>
        <w:t xml:space="preserve"> si impegna, altresì, a rendere disponibile tutta la propria conoscenza ed esperienza nell’organizzazione di eventi e stimolare la disponibilità dei collaboratori volontari delle Pro Loco a tutte le iniziative di interesse comune</w:t>
      </w:r>
      <w:r w:rsidR="009E6DD9" w:rsidRPr="00290634">
        <w:rPr>
          <w:rFonts w:ascii="Garamond" w:hAnsi="Garamond"/>
          <w:sz w:val="24"/>
        </w:rPr>
        <w:t>, nel pieno rispetto dei ruoli e funzioni</w:t>
      </w:r>
      <w:r w:rsidRPr="00290634">
        <w:rPr>
          <w:rFonts w:ascii="Garamond" w:hAnsi="Garamond"/>
          <w:sz w:val="24"/>
        </w:rPr>
        <w:t>.</w:t>
      </w:r>
    </w:p>
    <w:p w14:paraId="168776D1" w14:textId="77777777" w:rsidR="00187007" w:rsidRPr="00290634" w:rsidRDefault="00187007" w:rsidP="00187007">
      <w:pPr>
        <w:spacing w:after="120"/>
        <w:jc w:val="both"/>
        <w:rPr>
          <w:rFonts w:ascii="Garamond" w:hAnsi="Garamond"/>
          <w:sz w:val="24"/>
        </w:rPr>
      </w:pPr>
    </w:p>
    <w:p w14:paraId="65E5F036" w14:textId="77777777" w:rsidR="00187007" w:rsidRPr="00290634" w:rsidRDefault="00187007" w:rsidP="00187007">
      <w:pPr>
        <w:spacing w:after="120"/>
        <w:jc w:val="center"/>
        <w:rPr>
          <w:rFonts w:ascii="Garamond" w:hAnsi="Garamond"/>
          <w:b/>
          <w:sz w:val="24"/>
        </w:rPr>
      </w:pPr>
      <w:r w:rsidRPr="00290634">
        <w:rPr>
          <w:rFonts w:ascii="Garamond" w:hAnsi="Garamond"/>
          <w:b/>
          <w:sz w:val="24"/>
        </w:rPr>
        <w:t>Art. 4</w:t>
      </w:r>
    </w:p>
    <w:p w14:paraId="413D41FA" w14:textId="77777777" w:rsidR="00187007" w:rsidRPr="00290634" w:rsidRDefault="00187007" w:rsidP="00187007">
      <w:pPr>
        <w:spacing w:after="120"/>
        <w:jc w:val="center"/>
        <w:rPr>
          <w:rFonts w:ascii="Garamond" w:hAnsi="Garamond"/>
          <w:b/>
          <w:sz w:val="24"/>
        </w:rPr>
      </w:pPr>
      <w:r w:rsidRPr="00290634">
        <w:rPr>
          <w:rFonts w:ascii="Garamond" w:hAnsi="Garamond"/>
          <w:b/>
          <w:sz w:val="24"/>
        </w:rPr>
        <w:t>(Impegni di Anci)</w:t>
      </w:r>
    </w:p>
    <w:p w14:paraId="6618DF0C" w14:textId="0540142A" w:rsidR="00187007" w:rsidRPr="00290634" w:rsidRDefault="00187007" w:rsidP="00187007">
      <w:pPr>
        <w:spacing w:after="120"/>
        <w:jc w:val="both"/>
        <w:rPr>
          <w:rFonts w:ascii="Garamond" w:hAnsi="Garamond"/>
          <w:sz w:val="24"/>
        </w:rPr>
      </w:pPr>
      <w:r w:rsidRPr="00290634">
        <w:rPr>
          <w:rFonts w:ascii="Garamond" w:hAnsi="Garamond"/>
          <w:sz w:val="24"/>
        </w:rPr>
        <w:t xml:space="preserve">L’Anci Campania incoraggia presso la Regione Campania, la città Metropolitana di Napoli, le province e i comuni il ruolo di </w:t>
      </w:r>
      <w:r w:rsidR="005B1B96" w:rsidRPr="00290634">
        <w:rPr>
          <w:rFonts w:ascii="Garamond" w:hAnsi="Garamond"/>
          <w:sz w:val="24"/>
        </w:rPr>
        <w:t>UNPLI Campania APS</w:t>
      </w:r>
      <w:r w:rsidRPr="00290634">
        <w:rPr>
          <w:rFonts w:ascii="Garamond" w:hAnsi="Garamond"/>
          <w:sz w:val="24"/>
        </w:rPr>
        <w:t xml:space="preserve"> quale interlocutore nella programmazione turistica </w:t>
      </w:r>
      <w:r w:rsidR="009E6DD9" w:rsidRPr="00290634">
        <w:rPr>
          <w:rFonts w:ascii="Garamond" w:hAnsi="Garamond"/>
          <w:sz w:val="24"/>
        </w:rPr>
        <w:t xml:space="preserve">del territorio, nel sistema di accoglienza e di promozione dello stesso, anche nell’ambito di raccordo, di coordinamento, segreteria </w:t>
      </w:r>
      <w:r w:rsidRPr="00290634">
        <w:rPr>
          <w:rFonts w:ascii="Garamond" w:hAnsi="Garamond"/>
          <w:sz w:val="24"/>
        </w:rPr>
        <w:t>delle Pro Loco</w:t>
      </w:r>
      <w:r w:rsidR="009E6DD9" w:rsidRPr="00290634">
        <w:rPr>
          <w:rFonts w:ascii="Garamond" w:hAnsi="Garamond"/>
          <w:sz w:val="24"/>
        </w:rPr>
        <w:t xml:space="preserve"> della Campania</w:t>
      </w:r>
      <w:r w:rsidRPr="00290634">
        <w:rPr>
          <w:rFonts w:ascii="Garamond" w:hAnsi="Garamond"/>
          <w:sz w:val="24"/>
        </w:rPr>
        <w:t>.</w:t>
      </w:r>
    </w:p>
    <w:p w14:paraId="6331B748" w14:textId="77777777" w:rsidR="00B8613C" w:rsidRPr="00290634" w:rsidRDefault="00B8613C" w:rsidP="00187007">
      <w:pPr>
        <w:spacing w:after="120"/>
        <w:jc w:val="both"/>
        <w:rPr>
          <w:rFonts w:ascii="Garamond" w:hAnsi="Garamond"/>
          <w:sz w:val="24"/>
        </w:rPr>
      </w:pPr>
      <w:r w:rsidRPr="00290634">
        <w:rPr>
          <w:rFonts w:ascii="Garamond" w:hAnsi="Garamond"/>
          <w:sz w:val="24"/>
        </w:rPr>
        <w:t>L’Anci Campania sostiene il riconoscimento delle Pro Loco del territorio regionale come interlocutori dei comuni per la realizzazione delle varie iniziative di promozione culturale e turistica.</w:t>
      </w:r>
    </w:p>
    <w:p w14:paraId="055142E4" w14:textId="303FB39E" w:rsidR="00B8613C" w:rsidRPr="00290634" w:rsidRDefault="00B8613C" w:rsidP="00187007">
      <w:pPr>
        <w:spacing w:after="120"/>
        <w:jc w:val="both"/>
        <w:rPr>
          <w:rFonts w:ascii="Garamond" w:hAnsi="Garamond"/>
          <w:sz w:val="24"/>
        </w:rPr>
      </w:pPr>
      <w:r w:rsidRPr="00290634">
        <w:rPr>
          <w:rFonts w:ascii="Garamond" w:hAnsi="Garamond"/>
          <w:sz w:val="24"/>
        </w:rPr>
        <w:t>L’Anci Campania si impegna a proporre, nell’ambito della normativa di settore, l’utilizzo ad uso gratuito da par</w:t>
      </w:r>
      <w:r w:rsidR="009E6DD9" w:rsidRPr="00290634">
        <w:rPr>
          <w:rFonts w:ascii="Garamond" w:hAnsi="Garamond"/>
          <w:sz w:val="24"/>
        </w:rPr>
        <w:t>t</w:t>
      </w:r>
      <w:r w:rsidRPr="00290634">
        <w:rPr>
          <w:rFonts w:ascii="Garamond" w:hAnsi="Garamond"/>
          <w:sz w:val="24"/>
        </w:rPr>
        <w:t>e delle Pro Loco della Campania</w:t>
      </w:r>
      <w:r w:rsidR="009E6DD9" w:rsidRPr="00290634">
        <w:rPr>
          <w:rFonts w:ascii="Garamond" w:hAnsi="Garamond"/>
          <w:sz w:val="24"/>
        </w:rPr>
        <w:t>, ormai quasi tutte ETS,</w:t>
      </w:r>
      <w:r w:rsidRPr="00290634">
        <w:rPr>
          <w:rFonts w:ascii="Garamond" w:hAnsi="Garamond"/>
          <w:sz w:val="24"/>
        </w:rPr>
        <w:t xml:space="preserve"> dei beni demaniali o di altra proprietà pubblica da destinarsi ad attività istituzionali delle stesse o comunque alle finalità di pubblico interesse di cui alle premesse del presente protocollo.</w:t>
      </w:r>
    </w:p>
    <w:p w14:paraId="16DA7F41" w14:textId="77777777" w:rsidR="0020421A" w:rsidRPr="00290634" w:rsidRDefault="0020421A" w:rsidP="00187007">
      <w:pPr>
        <w:spacing w:after="120"/>
        <w:jc w:val="both"/>
        <w:rPr>
          <w:rFonts w:ascii="Garamond" w:hAnsi="Garamond"/>
          <w:sz w:val="24"/>
        </w:rPr>
      </w:pPr>
    </w:p>
    <w:p w14:paraId="197FD05D" w14:textId="77777777" w:rsidR="00622E96" w:rsidRPr="00290634" w:rsidRDefault="00622E96" w:rsidP="00B8613C">
      <w:pPr>
        <w:spacing w:after="120"/>
        <w:jc w:val="center"/>
        <w:rPr>
          <w:rFonts w:ascii="Garamond" w:hAnsi="Garamond"/>
          <w:b/>
          <w:sz w:val="24"/>
        </w:rPr>
      </w:pPr>
    </w:p>
    <w:p w14:paraId="576947B7" w14:textId="77777777" w:rsidR="00B8613C" w:rsidRPr="00290634" w:rsidRDefault="00B8613C" w:rsidP="00B8613C">
      <w:pPr>
        <w:spacing w:after="120"/>
        <w:jc w:val="center"/>
        <w:rPr>
          <w:rFonts w:ascii="Garamond" w:hAnsi="Garamond"/>
          <w:b/>
          <w:sz w:val="24"/>
        </w:rPr>
      </w:pPr>
      <w:r w:rsidRPr="00290634">
        <w:rPr>
          <w:rFonts w:ascii="Garamond" w:hAnsi="Garamond"/>
          <w:b/>
          <w:sz w:val="24"/>
        </w:rPr>
        <w:lastRenderedPageBreak/>
        <w:t>Art. 5</w:t>
      </w:r>
    </w:p>
    <w:p w14:paraId="7CF11FB4" w14:textId="77777777" w:rsidR="00B8613C" w:rsidRPr="00290634" w:rsidRDefault="00B8613C" w:rsidP="00B8613C">
      <w:pPr>
        <w:spacing w:after="120"/>
        <w:jc w:val="center"/>
        <w:rPr>
          <w:rFonts w:ascii="Garamond" w:hAnsi="Garamond"/>
          <w:b/>
          <w:sz w:val="24"/>
        </w:rPr>
      </w:pPr>
      <w:r w:rsidRPr="00290634">
        <w:rPr>
          <w:rFonts w:ascii="Garamond" w:hAnsi="Garamond"/>
          <w:b/>
          <w:sz w:val="24"/>
        </w:rPr>
        <w:t>(Impegni congiunti delle Parti)</w:t>
      </w:r>
    </w:p>
    <w:p w14:paraId="23E21B6A" w14:textId="77777777" w:rsidR="00B8613C" w:rsidRPr="00290634" w:rsidRDefault="00B8613C" w:rsidP="00B8613C">
      <w:pPr>
        <w:spacing w:after="120"/>
        <w:jc w:val="both"/>
        <w:rPr>
          <w:rFonts w:ascii="Garamond" w:hAnsi="Garamond"/>
          <w:sz w:val="24"/>
        </w:rPr>
      </w:pPr>
      <w:r w:rsidRPr="00290634">
        <w:rPr>
          <w:rFonts w:ascii="Garamond" w:hAnsi="Garamond"/>
          <w:sz w:val="24"/>
        </w:rPr>
        <w:t>Le parti si impegnano a</w:t>
      </w:r>
      <w:r w:rsidRPr="00290634">
        <w:t xml:space="preserve"> </w:t>
      </w:r>
      <w:r w:rsidRPr="00290634">
        <w:rPr>
          <w:rFonts w:ascii="Garamond" w:hAnsi="Garamond"/>
          <w:sz w:val="24"/>
        </w:rPr>
        <w:t>sensibilizzare i propri associati per l’istituzione, in ogni Comune, di un “Tavolo permanente per il Territorio” coordinato dal Sindaco o da un suo delegato, finalizzato alla programmazione congiunta degli eventi di promozione e sviluppo del medesimo</w:t>
      </w:r>
      <w:r w:rsidR="00672E91" w:rsidRPr="00290634">
        <w:rPr>
          <w:rFonts w:ascii="Garamond" w:hAnsi="Garamond"/>
          <w:sz w:val="24"/>
        </w:rPr>
        <w:t>.</w:t>
      </w:r>
    </w:p>
    <w:p w14:paraId="344288E0" w14:textId="1C2E5CAC" w:rsidR="00B8613C" w:rsidRPr="00290634" w:rsidRDefault="00B8613C" w:rsidP="00B8613C">
      <w:pPr>
        <w:spacing w:after="120"/>
        <w:jc w:val="both"/>
        <w:rPr>
          <w:rFonts w:ascii="Garamond" w:hAnsi="Garamond"/>
          <w:sz w:val="24"/>
        </w:rPr>
      </w:pPr>
      <w:r w:rsidRPr="00290634">
        <w:rPr>
          <w:rFonts w:ascii="Garamond" w:hAnsi="Garamond"/>
          <w:sz w:val="24"/>
        </w:rPr>
        <w:t xml:space="preserve">Anci Campania e </w:t>
      </w:r>
      <w:r w:rsidR="005B1B96" w:rsidRPr="00290634">
        <w:rPr>
          <w:rFonts w:ascii="Garamond" w:hAnsi="Garamond"/>
          <w:sz w:val="24"/>
        </w:rPr>
        <w:t>UNPLI Campania APS</w:t>
      </w:r>
      <w:r w:rsidRPr="00290634">
        <w:rPr>
          <w:rFonts w:ascii="Garamond" w:hAnsi="Garamond"/>
          <w:sz w:val="24"/>
        </w:rPr>
        <w:t xml:space="preserve"> si impegnano altresì, in relazione ai propri contatti e relative opportunità, a dare la massima diffusione con ogni mezzo e in ogni sede al presente Protocollo d'</w:t>
      </w:r>
      <w:r w:rsidR="002E4D3C" w:rsidRPr="00290634">
        <w:rPr>
          <w:rFonts w:ascii="Garamond" w:hAnsi="Garamond"/>
          <w:sz w:val="24"/>
        </w:rPr>
        <w:t>I</w:t>
      </w:r>
      <w:r w:rsidRPr="00290634">
        <w:rPr>
          <w:rFonts w:ascii="Garamond" w:hAnsi="Garamond"/>
          <w:sz w:val="24"/>
        </w:rPr>
        <w:t>ntesa.</w:t>
      </w:r>
    </w:p>
    <w:p w14:paraId="7789CB45" w14:textId="77777777" w:rsidR="00187007" w:rsidRPr="00290634" w:rsidRDefault="00B8613C" w:rsidP="00B8613C">
      <w:pPr>
        <w:spacing w:after="120"/>
        <w:jc w:val="both"/>
        <w:rPr>
          <w:rFonts w:ascii="Garamond" w:hAnsi="Garamond"/>
          <w:sz w:val="24"/>
        </w:rPr>
      </w:pPr>
      <w:r w:rsidRPr="00290634">
        <w:rPr>
          <w:rFonts w:ascii="Garamond" w:hAnsi="Garamond"/>
          <w:sz w:val="24"/>
        </w:rPr>
        <w:t>Le Parti si danno atto dell’esigenza di tutelare e promuovere la collaborazione regolata dal presente Protocollo d’intesa e l’immagine di ciascuna di esse.</w:t>
      </w:r>
    </w:p>
    <w:p w14:paraId="7C48045C" w14:textId="77777777" w:rsidR="00187007" w:rsidRPr="00290634" w:rsidRDefault="00187007" w:rsidP="0020421A">
      <w:pPr>
        <w:spacing w:after="0"/>
        <w:jc w:val="center"/>
        <w:rPr>
          <w:rFonts w:ascii="Garamond" w:hAnsi="Garamond"/>
          <w:b/>
          <w:sz w:val="24"/>
        </w:rPr>
      </w:pPr>
    </w:p>
    <w:p w14:paraId="71DC25A5" w14:textId="77777777" w:rsidR="00B8613C" w:rsidRPr="00290634" w:rsidRDefault="00B8613C" w:rsidP="00B8613C">
      <w:pPr>
        <w:spacing w:after="120"/>
        <w:jc w:val="center"/>
        <w:rPr>
          <w:rFonts w:ascii="Garamond" w:hAnsi="Garamond"/>
          <w:b/>
          <w:sz w:val="24"/>
        </w:rPr>
      </w:pPr>
      <w:r w:rsidRPr="00290634">
        <w:rPr>
          <w:rFonts w:ascii="Garamond" w:hAnsi="Garamond"/>
          <w:b/>
          <w:sz w:val="24"/>
        </w:rPr>
        <w:t xml:space="preserve">Art.6 </w:t>
      </w:r>
    </w:p>
    <w:p w14:paraId="259D1E42" w14:textId="77777777" w:rsidR="00B8613C" w:rsidRPr="00290634" w:rsidRDefault="00B8613C" w:rsidP="00B8613C">
      <w:pPr>
        <w:spacing w:after="120"/>
        <w:jc w:val="center"/>
        <w:rPr>
          <w:rFonts w:ascii="Garamond" w:hAnsi="Garamond"/>
          <w:b/>
          <w:sz w:val="24"/>
        </w:rPr>
      </w:pPr>
      <w:r w:rsidRPr="00290634">
        <w:rPr>
          <w:rFonts w:ascii="Garamond" w:hAnsi="Garamond"/>
          <w:b/>
          <w:sz w:val="24"/>
        </w:rPr>
        <w:t>(</w:t>
      </w:r>
      <w:r w:rsidR="00A43DB5" w:rsidRPr="00290634">
        <w:rPr>
          <w:rFonts w:ascii="Garamond" w:hAnsi="Garamond"/>
          <w:b/>
          <w:sz w:val="24"/>
        </w:rPr>
        <w:t>Responsabili delle attività</w:t>
      </w:r>
      <w:r w:rsidRPr="00290634">
        <w:rPr>
          <w:rFonts w:ascii="Garamond" w:hAnsi="Garamond"/>
          <w:b/>
          <w:sz w:val="24"/>
        </w:rPr>
        <w:t>)</w:t>
      </w:r>
    </w:p>
    <w:p w14:paraId="3964789A" w14:textId="03C3E830" w:rsidR="00B8613C" w:rsidRPr="00290634" w:rsidRDefault="00B8613C" w:rsidP="00B8613C">
      <w:pPr>
        <w:spacing w:after="120"/>
        <w:jc w:val="both"/>
        <w:rPr>
          <w:rFonts w:ascii="Garamond" w:hAnsi="Garamond"/>
          <w:sz w:val="24"/>
        </w:rPr>
      </w:pPr>
      <w:r w:rsidRPr="00290634">
        <w:rPr>
          <w:rFonts w:ascii="Garamond" w:hAnsi="Garamond"/>
          <w:sz w:val="24"/>
        </w:rPr>
        <w:t xml:space="preserve">Al fine della promozione, dell’adempimento e della realizzazione delle attività previste dal presente Protocollo di Intesa, le parti </w:t>
      </w:r>
      <w:r w:rsidR="00A43DB5" w:rsidRPr="00290634">
        <w:rPr>
          <w:rFonts w:ascii="Garamond" w:hAnsi="Garamond"/>
          <w:sz w:val="24"/>
        </w:rPr>
        <w:t xml:space="preserve">nominano due responsabili delle attività, ovvero un </w:t>
      </w:r>
      <w:r w:rsidRPr="00290634">
        <w:rPr>
          <w:rFonts w:ascii="Garamond" w:hAnsi="Garamond"/>
          <w:sz w:val="24"/>
        </w:rPr>
        <w:t>rappresentant</w:t>
      </w:r>
      <w:r w:rsidR="00A43DB5" w:rsidRPr="00290634">
        <w:rPr>
          <w:rFonts w:ascii="Garamond" w:hAnsi="Garamond"/>
          <w:sz w:val="24"/>
        </w:rPr>
        <w:t>e</w:t>
      </w:r>
      <w:r w:rsidRPr="00290634">
        <w:rPr>
          <w:rFonts w:ascii="Garamond" w:hAnsi="Garamond"/>
          <w:sz w:val="24"/>
        </w:rPr>
        <w:t xml:space="preserve"> di Anci Campania e </w:t>
      </w:r>
      <w:r w:rsidR="00A43DB5" w:rsidRPr="00290634">
        <w:rPr>
          <w:rFonts w:ascii="Garamond" w:hAnsi="Garamond"/>
          <w:sz w:val="24"/>
        </w:rPr>
        <w:t>un</w:t>
      </w:r>
      <w:r w:rsidRPr="00290634">
        <w:rPr>
          <w:rFonts w:ascii="Garamond" w:hAnsi="Garamond"/>
          <w:sz w:val="24"/>
        </w:rPr>
        <w:t xml:space="preserve"> rappresentant</w:t>
      </w:r>
      <w:r w:rsidR="00A43DB5" w:rsidRPr="00290634">
        <w:rPr>
          <w:rFonts w:ascii="Garamond" w:hAnsi="Garamond"/>
          <w:sz w:val="24"/>
        </w:rPr>
        <w:t>e</w:t>
      </w:r>
      <w:r w:rsidRPr="00290634">
        <w:rPr>
          <w:rFonts w:ascii="Garamond" w:hAnsi="Garamond"/>
          <w:sz w:val="24"/>
        </w:rPr>
        <w:t xml:space="preserve"> di </w:t>
      </w:r>
      <w:r w:rsidR="005B1B96" w:rsidRPr="00290634">
        <w:rPr>
          <w:rFonts w:ascii="Garamond" w:hAnsi="Garamond"/>
          <w:sz w:val="24"/>
        </w:rPr>
        <w:t>UNPLI Campania APS</w:t>
      </w:r>
      <w:r w:rsidRPr="00290634">
        <w:rPr>
          <w:rFonts w:ascii="Garamond" w:hAnsi="Garamond"/>
          <w:sz w:val="24"/>
        </w:rPr>
        <w:t>.</w:t>
      </w:r>
    </w:p>
    <w:p w14:paraId="5E738256" w14:textId="77777777" w:rsidR="00187007" w:rsidRPr="00290634" w:rsidRDefault="00B8613C" w:rsidP="00B8613C">
      <w:pPr>
        <w:spacing w:after="120"/>
        <w:jc w:val="both"/>
        <w:rPr>
          <w:rFonts w:ascii="Garamond" w:hAnsi="Garamond"/>
          <w:sz w:val="24"/>
        </w:rPr>
      </w:pPr>
      <w:r w:rsidRPr="00290634">
        <w:rPr>
          <w:rFonts w:ascii="Garamond" w:hAnsi="Garamond"/>
          <w:sz w:val="24"/>
        </w:rPr>
        <w:t>La Partecipazione al Comitato è a titolo gratuito e senza alcun onere per le Parti.</w:t>
      </w:r>
    </w:p>
    <w:p w14:paraId="359DF5B8" w14:textId="77777777" w:rsidR="00B8613C" w:rsidRPr="00290634" w:rsidRDefault="00B8613C" w:rsidP="0020421A">
      <w:pPr>
        <w:spacing w:after="0"/>
        <w:jc w:val="both"/>
        <w:rPr>
          <w:rFonts w:ascii="Garamond" w:hAnsi="Garamond"/>
          <w:sz w:val="24"/>
        </w:rPr>
      </w:pPr>
    </w:p>
    <w:p w14:paraId="07E87734" w14:textId="77777777" w:rsidR="00B8613C" w:rsidRPr="00290634" w:rsidRDefault="00B8613C" w:rsidP="00B8613C">
      <w:pPr>
        <w:spacing w:after="120"/>
        <w:jc w:val="center"/>
        <w:rPr>
          <w:rFonts w:ascii="Garamond" w:hAnsi="Garamond"/>
          <w:b/>
          <w:sz w:val="24"/>
        </w:rPr>
      </w:pPr>
      <w:r w:rsidRPr="00290634">
        <w:rPr>
          <w:rFonts w:ascii="Garamond" w:hAnsi="Garamond"/>
          <w:b/>
          <w:sz w:val="24"/>
        </w:rPr>
        <w:t xml:space="preserve">Art. 7 </w:t>
      </w:r>
    </w:p>
    <w:p w14:paraId="7C31B3D1" w14:textId="77777777" w:rsidR="00B8613C" w:rsidRPr="00290634" w:rsidRDefault="00B8613C" w:rsidP="00B8613C">
      <w:pPr>
        <w:spacing w:after="120"/>
        <w:jc w:val="center"/>
        <w:rPr>
          <w:rFonts w:ascii="Garamond" w:hAnsi="Garamond"/>
          <w:b/>
          <w:sz w:val="24"/>
        </w:rPr>
      </w:pPr>
      <w:r w:rsidRPr="00290634">
        <w:rPr>
          <w:rFonts w:ascii="Garamond" w:hAnsi="Garamond"/>
          <w:b/>
          <w:sz w:val="24"/>
        </w:rPr>
        <w:t>(Oneri finanziari)</w:t>
      </w:r>
    </w:p>
    <w:p w14:paraId="19CC6665" w14:textId="77777777" w:rsidR="00B8613C" w:rsidRPr="00290634" w:rsidRDefault="00B8613C" w:rsidP="00B8613C">
      <w:pPr>
        <w:spacing w:after="120"/>
        <w:jc w:val="both"/>
        <w:rPr>
          <w:rFonts w:ascii="Garamond" w:hAnsi="Garamond"/>
          <w:sz w:val="24"/>
        </w:rPr>
      </w:pPr>
      <w:r w:rsidRPr="00290634">
        <w:rPr>
          <w:rFonts w:ascii="Garamond" w:hAnsi="Garamond"/>
          <w:sz w:val="24"/>
        </w:rPr>
        <w:t>La stipula del presente Protocollo di Intesa è a titolo non oneroso e non comporta alcun onere finanziario di una parte a vantaggio dell’altra, non ha alcuna finalità commerciale e non comporta alcuna forma di esclusiva, restando le Parti pienamente libere di stipulare analoghi accordi con soggetti terzi.</w:t>
      </w:r>
    </w:p>
    <w:p w14:paraId="5180E1C5" w14:textId="77777777" w:rsidR="00B8613C" w:rsidRPr="00290634" w:rsidRDefault="00B8613C" w:rsidP="0020421A">
      <w:pPr>
        <w:spacing w:after="0"/>
        <w:jc w:val="both"/>
        <w:rPr>
          <w:rFonts w:ascii="Garamond" w:hAnsi="Garamond"/>
          <w:sz w:val="24"/>
        </w:rPr>
      </w:pPr>
    </w:p>
    <w:p w14:paraId="58621B6E" w14:textId="77777777" w:rsidR="00B8613C" w:rsidRPr="00290634" w:rsidRDefault="00B8613C" w:rsidP="00B8613C">
      <w:pPr>
        <w:spacing w:after="120"/>
        <w:jc w:val="center"/>
        <w:rPr>
          <w:rFonts w:ascii="Garamond" w:hAnsi="Garamond"/>
          <w:b/>
          <w:sz w:val="24"/>
        </w:rPr>
      </w:pPr>
      <w:r w:rsidRPr="00290634">
        <w:rPr>
          <w:rFonts w:ascii="Garamond" w:hAnsi="Garamond"/>
          <w:b/>
          <w:sz w:val="24"/>
        </w:rPr>
        <w:t xml:space="preserve">Art. 8 </w:t>
      </w:r>
    </w:p>
    <w:p w14:paraId="46C33522" w14:textId="77777777" w:rsidR="00B8613C" w:rsidRPr="00290634" w:rsidRDefault="00B8613C" w:rsidP="00B8613C">
      <w:pPr>
        <w:spacing w:after="120"/>
        <w:jc w:val="center"/>
        <w:rPr>
          <w:rFonts w:ascii="Garamond" w:hAnsi="Garamond"/>
          <w:b/>
          <w:sz w:val="24"/>
        </w:rPr>
      </w:pPr>
      <w:r w:rsidRPr="00290634">
        <w:rPr>
          <w:rFonts w:ascii="Garamond" w:hAnsi="Garamond"/>
          <w:b/>
          <w:sz w:val="24"/>
        </w:rPr>
        <w:t>(Durata)</w:t>
      </w:r>
    </w:p>
    <w:p w14:paraId="5520F6FF" w14:textId="77777777" w:rsidR="00B8613C" w:rsidRPr="00290634" w:rsidRDefault="00B8613C" w:rsidP="00B8613C">
      <w:pPr>
        <w:spacing w:after="120"/>
        <w:jc w:val="both"/>
        <w:rPr>
          <w:rFonts w:ascii="Garamond" w:hAnsi="Garamond"/>
          <w:sz w:val="24"/>
        </w:rPr>
      </w:pPr>
      <w:r w:rsidRPr="00290634">
        <w:rPr>
          <w:rFonts w:ascii="Garamond" w:hAnsi="Garamond"/>
          <w:sz w:val="24"/>
        </w:rPr>
        <w:t xml:space="preserve">Il presente Protocollo ha validità </w:t>
      </w:r>
      <w:r w:rsidR="00672E91" w:rsidRPr="00290634">
        <w:rPr>
          <w:rFonts w:ascii="Garamond" w:hAnsi="Garamond"/>
          <w:sz w:val="24"/>
        </w:rPr>
        <w:t>bi</w:t>
      </w:r>
      <w:r w:rsidRPr="00290634">
        <w:rPr>
          <w:rFonts w:ascii="Garamond" w:hAnsi="Garamond"/>
          <w:sz w:val="24"/>
        </w:rPr>
        <w:t>ennale a decorrere dalla data di sottoscrizione e potrà essere modificato o integrato nel corso della sua vigenza, d’accordo tutte le parti esclusivamente in forma scritta.</w:t>
      </w:r>
    </w:p>
    <w:p w14:paraId="6CB067CE" w14:textId="77777777" w:rsidR="00B8613C" w:rsidRPr="00290634" w:rsidRDefault="00B8613C" w:rsidP="00B8613C">
      <w:pPr>
        <w:spacing w:after="120"/>
        <w:jc w:val="both"/>
        <w:rPr>
          <w:rFonts w:ascii="Garamond" w:hAnsi="Garamond"/>
          <w:sz w:val="24"/>
        </w:rPr>
      </w:pPr>
      <w:r w:rsidRPr="00290634">
        <w:rPr>
          <w:rFonts w:ascii="Garamond" w:hAnsi="Garamond"/>
          <w:sz w:val="24"/>
        </w:rPr>
        <w:t>Il Protocollo cesserà parimenti di avere effetto qualora, nel corso della sua durata, le Parti, singolarmente o di comune accordo, constatino il venir meno delle condizioni per proseguire tale collaborazione, impegnandosi a dare un preavviso scritto di 30 giorni a mezzo A/R o PEC.</w:t>
      </w:r>
    </w:p>
    <w:p w14:paraId="468B3B81" w14:textId="77777777" w:rsidR="00B8613C" w:rsidRPr="00290634" w:rsidRDefault="00B8613C" w:rsidP="00B8613C">
      <w:pPr>
        <w:spacing w:after="120"/>
        <w:jc w:val="both"/>
        <w:rPr>
          <w:rFonts w:ascii="Garamond" w:hAnsi="Garamond"/>
          <w:sz w:val="24"/>
        </w:rPr>
      </w:pPr>
      <w:r w:rsidRPr="00290634">
        <w:rPr>
          <w:rFonts w:ascii="Garamond" w:hAnsi="Garamond"/>
          <w:sz w:val="24"/>
        </w:rPr>
        <w:t>Il presente protocollo d’intesa alla scadenza potrà essere rinnovato solo previo accordo scritto tra le Parti. È escluso il rinnovo tacito. Qualsiasi modifica al presente Protocollo non sarà valida ove non risulti da atto scritto firmato dalle Parti.</w:t>
      </w:r>
    </w:p>
    <w:p w14:paraId="66768C77" w14:textId="77777777" w:rsidR="00B8613C" w:rsidRPr="00290634" w:rsidRDefault="00B8613C" w:rsidP="0020421A">
      <w:pPr>
        <w:spacing w:after="0"/>
        <w:jc w:val="both"/>
        <w:rPr>
          <w:rFonts w:ascii="Garamond" w:hAnsi="Garamond"/>
          <w:sz w:val="24"/>
        </w:rPr>
      </w:pPr>
    </w:p>
    <w:p w14:paraId="6CF7B1CE" w14:textId="77777777" w:rsidR="00B8613C" w:rsidRPr="00290634" w:rsidRDefault="00B8613C" w:rsidP="00B8613C">
      <w:pPr>
        <w:spacing w:after="120"/>
        <w:jc w:val="center"/>
        <w:rPr>
          <w:rFonts w:ascii="Garamond" w:hAnsi="Garamond"/>
          <w:b/>
          <w:sz w:val="24"/>
        </w:rPr>
      </w:pPr>
      <w:r w:rsidRPr="00290634">
        <w:rPr>
          <w:rFonts w:ascii="Garamond" w:hAnsi="Garamond"/>
          <w:b/>
          <w:sz w:val="24"/>
        </w:rPr>
        <w:t xml:space="preserve">Art. 9 </w:t>
      </w:r>
    </w:p>
    <w:p w14:paraId="756D2059" w14:textId="77777777" w:rsidR="00B8613C" w:rsidRPr="00290634" w:rsidRDefault="00B8613C" w:rsidP="00B8613C">
      <w:pPr>
        <w:spacing w:after="120"/>
        <w:jc w:val="center"/>
        <w:rPr>
          <w:rFonts w:ascii="Garamond" w:hAnsi="Garamond"/>
          <w:b/>
          <w:sz w:val="24"/>
        </w:rPr>
      </w:pPr>
      <w:r w:rsidRPr="00290634">
        <w:rPr>
          <w:rFonts w:ascii="Garamond" w:hAnsi="Garamond"/>
          <w:b/>
          <w:sz w:val="24"/>
        </w:rPr>
        <w:t>(Utilizzo dei loghi)</w:t>
      </w:r>
    </w:p>
    <w:p w14:paraId="7C9FDBB9" w14:textId="77777777" w:rsidR="00B8613C" w:rsidRPr="00290634" w:rsidRDefault="00B8613C" w:rsidP="00B8613C">
      <w:pPr>
        <w:spacing w:after="120"/>
        <w:jc w:val="both"/>
        <w:rPr>
          <w:rFonts w:ascii="Garamond" w:hAnsi="Garamond"/>
          <w:sz w:val="24"/>
        </w:rPr>
      </w:pPr>
      <w:r w:rsidRPr="00290634">
        <w:rPr>
          <w:rFonts w:ascii="Garamond" w:hAnsi="Garamond"/>
          <w:sz w:val="24"/>
        </w:rPr>
        <w:t xml:space="preserve">Le Parti rimangono esclusive proprietarie delle rispettive denominazioni/marchi/loghi, ed è pertanto fatto reciproco divieto di utilizzare in qualsiasi modo la denominazione e/o il marchio e/o logo di una delle Parti, senza la preventiva autorizzazione scritta della parte proprietaria. Alla scadenza del presente Protocollo e/o in ogni caso di sua risoluzione, estinzione, cessazione, per qualsiasi causa intervenuta, le Parti non potranno, comunque, più utilizzare in abbinamento con il proprio, il marchio, la denominazione </w:t>
      </w:r>
      <w:r w:rsidRPr="00290634">
        <w:rPr>
          <w:rFonts w:ascii="Garamond" w:hAnsi="Garamond"/>
          <w:sz w:val="24"/>
        </w:rPr>
        <w:lastRenderedPageBreak/>
        <w:t>o il logo della controparte, né utilizzarli altrimenti in alcun modo, anche se fossero state a ciò specificamente autorizzate in precedenza, salvo un nuovo accordo scritto.</w:t>
      </w:r>
    </w:p>
    <w:p w14:paraId="1BBD5201" w14:textId="139D2738" w:rsidR="00672E91" w:rsidRPr="00290634" w:rsidRDefault="00B8613C" w:rsidP="00B8613C">
      <w:pPr>
        <w:spacing w:after="120"/>
        <w:jc w:val="both"/>
        <w:rPr>
          <w:rFonts w:ascii="Garamond" w:hAnsi="Garamond"/>
          <w:sz w:val="24"/>
        </w:rPr>
      </w:pPr>
      <w:r w:rsidRPr="00290634">
        <w:rPr>
          <w:rFonts w:ascii="Garamond" w:hAnsi="Garamond"/>
          <w:sz w:val="24"/>
        </w:rPr>
        <w:t xml:space="preserve">Nell’ambito della realizzazione delle attività individuate all’art. 2 del Presente Protocollo d’Intesa, </w:t>
      </w:r>
      <w:r w:rsidR="005B1B96" w:rsidRPr="00290634">
        <w:rPr>
          <w:rFonts w:ascii="Garamond" w:hAnsi="Garamond"/>
          <w:sz w:val="24"/>
        </w:rPr>
        <w:t>UNPLI Campania APS</w:t>
      </w:r>
      <w:r w:rsidRPr="00290634">
        <w:rPr>
          <w:rFonts w:ascii="Garamond" w:hAnsi="Garamond"/>
          <w:sz w:val="24"/>
        </w:rPr>
        <w:t xml:space="preserve"> potrà richiedere l’uso del logo di A</w:t>
      </w:r>
      <w:r w:rsidR="00743F56" w:rsidRPr="00290634">
        <w:rPr>
          <w:rFonts w:ascii="Garamond" w:hAnsi="Garamond"/>
          <w:sz w:val="24"/>
        </w:rPr>
        <w:t>nci Campania</w:t>
      </w:r>
      <w:r w:rsidR="00672E91" w:rsidRPr="00290634">
        <w:rPr>
          <w:rFonts w:ascii="Garamond" w:hAnsi="Garamond"/>
          <w:sz w:val="24"/>
        </w:rPr>
        <w:t xml:space="preserve"> con una </w:t>
      </w:r>
      <w:r w:rsidR="00180588" w:rsidRPr="00290634">
        <w:rPr>
          <w:rFonts w:ascii="Garamond" w:hAnsi="Garamond"/>
          <w:sz w:val="24"/>
        </w:rPr>
        <w:t xml:space="preserve">nota </w:t>
      </w:r>
      <w:r w:rsidR="00672E91" w:rsidRPr="00290634">
        <w:rPr>
          <w:rFonts w:ascii="Garamond" w:hAnsi="Garamond"/>
          <w:sz w:val="24"/>
        </w:rPr>
        <w:t xml:space="preserve">scritta e firmata a </w:t>
      </w:r>
      <w:hyperlink r:id="rId7" w:history="1">
        <w:r w:rsidR="00672E91" w:rsidRPr="00290634">
          <w:rPr>
            <w:rStyle w:val="Collegamentoipertestuale"/>
            <w:rFonts w:ascii="Garamond" w:hAnsi="Garamond"/>
            <w:sz w:val="24"/>
          </w:rPr>
          <w:t>info@ancicampania.it</w:t>
        </w:r>
      </w:hyperlink>
      <w:r w:rsidR="00672E91" w:rsidRPr="00290634">
        <w:rPr>
          <w:rFonts w:ascii="Garamond" w:hAnsi="Garamond"/>
          <w:sz w:val="24"/>
        </w:rPr>
        <w:t xml:space="preserve"> indicando finalità</w:t>
      </w:r>
      <w:r w:rsidR="00180588" w:rsidRPr="00290634">
        <w:rPr>
          <w:rFonts w:ascii="Garamond" w:hAnsi="Garamond"/>
          <w:sz w:val="24"/>
        </w:rPr>
        <w:t xml:space="preserve">, </w:t>
      </w:r>
      <w:r w:rsidR="00672E91" w:rsidRPr="00290634">
        <w:rPr>
          <w:rFonts w:ascii="Garamond" w:hAnsi="Garamond"/>
          <w:sz w:val="24"/>
        </w:rPr>
        <w:t xml:space="preserve">data </w:t>
      </w:r>
      <w:r w:rsidR="00180588" w:rsidRPr="00290634">
        <w:rPr>
          <w:rFonts w:ascii="Garamond" w:hAnsi="Garamond"/>
          <w:sz w:val="24"/>
        </w:rPr>
        <w:t xml:space="preserve">e durata </w:t>
      </w:r>
      <w:r w:rsidR="00672E91" w:rsidRPr="00290634">
        <w:rPr>
          <w:rFonts w:ascii="Garamond" w:hAnsi="Garamond"/>
          <w:sz w:val="24"/>
        </w:rPr>
        <w:t>dell’iniziativa</w:t>
      </w:r>
      <w:r w:rsidRPr="00290634">
        <w:rPr>
          <w:rFonts w:ascii="Garamond" w:hAnsi="Garamond"/>
          <w:sz w:val="24"/>
        </w:rPr>
        <w:t xml:space="preserve">. </w:t>
      </w:r>
    </w:p>
    <w:p w14:paraId="48FFA556" w14:textId="4839B3E3" w:rsidR="00B8613C" w:rsidRPr="00290634" w:rsidRDefault="00B8613C" w:rsidP="00B8613C">
      <w:pPr>
        <w:spacing w:after="120"/>
        <w:jc w:val="both"/>
        <w:rPr>
          <w:rFonts w:ascii="Garamond" w:hAnsi="Garamond"/>
          <w:sz w:val="24"/>
        </w:rPr>
      </w:pPr>
      <w:r w:rsidRPr="00290634">
        <w:rPr>
          <w:rFonts w:ascii="Garamond" w:hAnsi="Garamond"/>
          <w:sz w:val="24"/>
        </w:rPr>
        <w:t xml:space="preserve">Il presente Protocollo non attribuisce ad alcuna delle Parti alcun diritto in merito a diritti d’autore e/o marchi e/o loghi dell’altra Parte. Nel caso in cui le Parti intendessero riconoscere diritti sulla </w:t>
      </w:r>
      <w:r w:rsidR="00743F56" w:rsidRPr="00290634">
        <w:rPr>
          <w:rFonts w:ascii="Garamond" w:hAnsi="Garamond"/>
          <w:sz w:val="24"/>
        </w:rPr>
        <w:t>l</w:t>
      </w:r>
      <w:r w:rsidRPr="00290634">
        <w:rPr>
          <w:rFonts w:ascii="Garamond" w:hAnsi="Garamond"/>
          <w:sz w:val="24"/>
        </w:rPr>
        <w:t>oro proprietà intellettuale o iniziare attività che possono dar luogo ad uno sviluppo congiunto di proprietà intellettuale le Parti concordano di stipulare separati Accordi scritti che delineeranno i diritti di ciascuna Parte su tale proprietà</w:t>
      </w:r>
      <w:r w:rsidR="00743F56" w:rsidRPr="00290634">
        <w:rPr>
          <w:rFonts w:ascii="Garamond" w:hAnsi="Garamond"/>
          <w:sz w:val="24"/>
        </w:rPr>
        <w:t>.</w:t>
      </w:r>
    </w:p>
    <w:p w14:paraId="1276BE32" w14:textId="77777777" w:rsidR="00743F56" w:rsidRPr="00290634" w:rsidRDefault="00743F56" w:rsidP="0020421A">
      <w:pPr>
        <w:spacing w:after="0"/>
        <w:jc w:val="both"/>
        <w:rPr>
          <w:rFonts w:ascii="Garamond" w:hAnsi="Garamond"/>
          <w:sz w:val="24"/>
        </w:rPr>
      </w:pPr>
    </w:p>
    <w:p w14:paraId="706B317E" w14:textId="77777777" w:rsidR="00743F56" w:rsidRPr="00290634" w:rsidRDefault="00743F56" w:rsidP="00743F56">
      <w:pPr>
        <w:spacing w:after="120"/>
        <w:jc w:val="center"/>
        <w:rPr>
          <w:rFonts w:ascii="Garamond" w:hAnsi="Garamond"/>
          <w:b/>
          <w:sz w:val="24"/>
        </w:rPr>
      </w:pPr>
      <w:r w:rsidRPr="00290634">
        <w:rPr>
          <w:rFonts w:ascii="Garamond" w:hAnsi="Garamond"/>
          <w:b/>
          <w:sz w:val="24"/>
        </w:rPr>
        <w:t>Art. 10</w:t>
      </w:r>
    </w:p>
    <w:p w14:paraId="5B56AADA" w14:textId="77777777" w:rsidR="00743F56" w:rsidRPr="00290634" w:rsidRDefault="00743F56" w:rsidP="00743F56">
      <w:pPr>
        <w:spacing w:after="120"/>
        <w:jc w:val="center"/>
        <w:rPr>
          <w:rFonts w:ascii="Garamond" w:hAnsi="Garamond"/>
          <w:b/>
          <w:sz w:val="24"/>
        </w:rPr>
      </w:pPr>
      <w:r w:rsidRPr="00290634">
        <w:rPr>
          <w:rFonts w:ascii="Garamond" w:hAnsi="Garamond"/>
          <w:b/>
          <w:sz w:val="24"/>
        </w:rPr>
        <w:t>(Consenso al trattamento dei dati)</w:t>
      </w:r>
    </w:p>
    <w:p w14:paraId="26E5659B" w14:textId="77777777" w:rsidR="00743F56" w:rsidRPr="00290634" w:rsidRDefault="00743F56" w:rsidP="00743F56">
      <w:pPr>
        <w:spacing w:after="120"/>
        <w:jc w:val="both"/>
        <w:rPr>
          <w:rFonts w:ascii="Garamond" w:hAnsi="Garamond"/>
          <w:sz w:val="24"/>
        </w:rPr>
      </w:pPr>
      <w:r w:rsidRPr="00290634">
        <w:rPr>
          <w:rFonts w:ascii="Garamond" w:hAnsi="Garamond"/>
          <w:sz w:val="24"/>
        </w:rPr>
        <w:t>Le Parti provvederanno al trattamento dei dati personali relativi al presente Protocollo unicamente per le finalità connesse all’esecuzione dello stesso, in conformità con le disposizioni di cui al Regolamento UE n. 2016/679 (GDPR). Ai sensi e per gli effetti del Regolamento UE n. 2016/679 (GDPR) le Parti acconsentono al trattamento dei dati personali derivante dall’attuazione degli impegni assunti con il presente Protocollo.</w:t>
      </w:r>
    </w:p>
    <w:p w14:paraId="4977C12D" w14:textId="77777777" w:rsidR="00743F56" w:rsidRPr="00290634" w:rsidRDefault="00743F56" w:rsidP="0020421A">
      <w:pPr>
        <w:spacing w:after="0"/>
        <w:jc w:val="both"/>
        <w:rPr>
          <w:rFonts w:ascii="Garamond" w:hAnsi="Garamond"/>
          <w:sz w:val="24"/>
        </w:rPr>
      </w:pPr>
    </w:p>
    <w:p w14:paraId="123ABB55" w14:textId="77777777" w:rsidR="00743F56" w:rsidRPr="00290634" w:rsidRDefault="00743F56" w:rsidP="00743F56">
      <w:pPr>
        <w:spacing w:after="120"/>
        <w:jc w:val="center"/>
        <w:rPr>
          <w:rFonts w:ascii="Garamond" w:hAnsi="Garamond"/>
          <w:b/>
          <w:sz w:val="24"/>
        </w:rPr>
      </w:pPr>
      <w:r w:rsidRPr="00290634">
        <w:rPr>
          <w:rFonts w:ascii="Garamond" w:hAnsi="Garamond"/>
          <w:b/>
          <w:sz w:val="24"/>
        </w:rPr>
        <w:t xml:space="preserve">Articolo 11 </w:t>
      </w:r>
    </w:p>
    <w:p w14:paraId="72317980" w14:textId="77777777" w:rsidR="00743F56" w:rsidRPr="00290634" w:rsidRDefault="00743F56" w:rsidP="00743F56">
      <w:pPr>
        <w:spacing w:after="120"/>
        <w:jc w:val="center"/>
        <w:rPr>
          <w:rFonts w:ascii="Garamond" w:hAnsi="Garamond"/>
          <w:b/>
          <w:sz w:val="24"/>
        </w:rPr>
      </w:pPr>
      <w:r w:rsidRPr="00290634">
        <w:rPr>
          <w:rFonts w:ascii="Garamond" w:hAnsi="Garamond"/>
          <w:b/>
          <w:sz w:val="24"/>
        </w:rPr>
        <w:t>(Disposizioni generali)</w:t>
      </w:r>
    </w:p>
    <w:p w14:paraId="6F0F2A98" w14:textId="77777777" w:rsidR="00743F56" w:rsidRPr="00290634" w:rsidRDefault="00743F56" w:rsidP="00743F56">
      <w:pPr>
        <w:spacing w:after="120"/>
        <w:jc w:val="both"/>
        <w:rPr>
          <w:rFonts w:ascii="Garamond" w:hAnsi="Garamond"/>
          <w:sz w:val="24"/>
        </w:rPr>
      </w:pPr>
      <w:r w:rsidRPr="00290634">
        <w:rPr>
          <w:rFonts w:ascii="Garamond" w:hAnsi="Garamond"/>
          <w:sz w:val="24"/>
        </w:rPr>
        <w:t>Del presente Protocollo verranno redatti due originali, di cui ogni parte conserverà un esemplare.</w:t>
      </w:r>
    </w:p>
    <w:p w14:paraId="33E1F63E" w14:textId="77777777" w:rsidR="00743F56" w:rsidRPr="00290634" w:rsidRDefault="00743F56" w:rsidP="00743F56">
      <w:pPr>
        <w:spacing w:after="120"/>
        <w:jc w:val="both"/>
        <w:rPr>
          <w:rFonts w:ascii="Garamond" w:hAnsi="Garamond"/>
          <w:sz w:val="24"/>
        </w:rPr>
      </w:pPr>
      <w:r w:rsidRPr="00290634">
        <w:rPr>
          <w:rFonts w:ascii="Garamond" w:hAnsi="Garamond"/>
          <w:sz w:val="24"/>
        </w:rPr>
        <w:t>Qualsiasi comunicazione e/o richiesta prevista dalle disposizioni del presente Protocollo dovrà essere effettuata per iscritto a mezzo raccomandata A.R. o PEC e indirizzata a:</w:t>
      </w:r>
    </w:p>
    <w:p w14:paraId="7EB06716" w14:textId="77777777" w:rsidR="00743F56" w:rsidRPr="00290634" w:rsidRDefault="00743F56" w:rsidP="00743F56">
      <w:pPr>
        <w:spacing w:after="120"/>
        <w:jc w:val="both"/>
        <w:rPr>
          <w:rFonts w:ascii="Garamond" w:hAnsi="Garamond"/>
          <w:sz w:val="24"/>
        </w:rPr>
      </w:pPr>
      <w:r w:rsidRPr="00290634">
        <w:rPr>
          <w:rFonts w:ascii="Garamond" w:hAnsi="Garamond"/>
          <w:sz w:val="24"/>
        </w:rPr>
        <w:t>-</w:t>
      </w:r>
      <w:r w:rsidRPr="00290634">
        <w:rPr>
          <w:rFonts w:ascii="Garamond" w:hAnsi="Garamond"/>
          <w:sz w:val="24"/>
        </w:rPr>
        <w:tab/>
        <w:t>Anci Campania, via Giovanni Porzio, Centro Direzionale, Isola A7, 80143 Napoli</w:t>
      </w:r>
    </w:p>
    <w:p w14:paraId="506FAA88" w14:textId="580F0A5B" w:rsidR="004377DD" w:rsidRPr="00290634" w:rsidRDefault="00743F56" w:rsidP="00743F56">
      <w:pPr>
        <w:spacing w:after="120"/>
        <w:jc w:val="both"/>
        <w:rPr>
          <w:rFonts w:ascii="Garamond" w:hAnsi="Garamond"/>
          <w:sz w:val="24"/>
        </w:rPr>
      </w:pPr>
      <w:r w:rsidRPr="00290634">
        <w:rPr>
          <w:rFonts w:ascii="Garamond" w:hAnsi="Garamond"/>
          <w:sz w:val="24"/>
        </w:rPr>
        <w:t xml:space="preserve"> </w:t>
      </w:r>
      <w:hyperlink r:id="rId8" w:history="1">
        <w:r w:rsidR="004377DD" w:rsidRPr="00290634">
          <w:rPr>
            <w:rStyle w:val="Collegamentoipertestuale"/>
            <w:rFonts w:ascii="Garamond" w:hAnsi="Garamond"/>
            <w:sz w:val="24"/>
          </w:rPr>
          <w:t>ancicampania@pec.it</w:t>
        </w:r>
      </w:hyperlink>
    </w:p>
    <w:p w14:paraId="66EE00D7" w14:textId="18E13ECA" w:rsidR="004377DD" w:rsidRPr="00290634" w:rsidRDefault="00743F56" w:rsidP="004377DD">
      <w:pPr>
        <w:spacing w:after="120"/>
        <w:jc w:val="both"/>
        <w:rPr>
          <w:rFonts w:ascii="Garamond" w:hAnsi="Garamond"/>
          <w:sz w:val="24"/>
        </w:rPr>
      </w:pPr>
      <w:r w:rsidRPr="00290634">
        <w:rPr>
          <w:rFonts w:ascii="Garamond" w:hAnsi="Garamond"/>
          <w:sz w:val="24"/>
        </w:rPr>
        <w:t>-</w:t>
      </w:r>
      <w:r w:rsidRPr="00290634">
        <w:rPr>
          <w:rFonts w:ascii="Garamond" w:hAnsi="Garamond"/>
          <w:sz w:val="24"/>
        </w:rPr>
        <w:tab/>
      </w:r>
      <w:r w:rsidR="005B1B96" w:rsidRPr="00290634">
        <w:rPr>
          <w:rFonts w:ascii="Garamond" w:hAnsi="Garamond"/>
          <w:sz w:val="24"/>
        </w:rPr>
        <w:t>UNPLI Campania APS</w:t>
      </w:r>
      <w:r w:rsidRPr="00290634">
        <w:rPr>
          <w:rFonts w:ascii="Garamond" w:hAnsi="Garamond"/>
          <w:sz w:val="24"/>
        </w:rPr>
        <w:t xml:space="preserve">, </w:t>
      </w:r>
      <w:r w:rsidR="004377DD" w:rsidRPr="00290634">
        <w:rPr>
          <w:rFonts w:ascii="Garamond" w:hAnsi="Garamond"/>
          <w:sz w:val="24"/>
        </w:rPr>
        <w:t>corso Vittorio Emanuele 29/30, 83054 Sant’Angelo dei Lombardi (AV)</w:t>
      </w:r>
    </w:p>
    <w:p w14:paraId="53A3255A" w14:textId="3439E522" w:rsidR="00743F56" w:rsidRPr="00290634" w:rsidRDefault="009D7FD0" w:rsidP="004377DD">
      <w:pPr>
        <w:spacing w:after="120"/>
        <w:jc w:val="both"/>
        <w:rPr>
          <w:rStyle w:val="Collegamentoipertestuale"/>
        </w:rPr>
      </w:pPr>
      <w:hyperlink r:id="rId9" w:history="1">
        <w:r w:rsidR="009E6DD9" w:rsidRPr="00290634">
          <w:rPr>
            <w:rStyle w:val="Collegamentoipertestuale"/>
            <w:rFonts w:ascii="Garamond" w:hAnsi="Garamond"/>
            <w:sz w:val="24"/>
          </w:rPr>
          <w:t>unplicampania@pec.it</w:t>
        </w:r>
      </w:hyperlink>
      <w:r w:rsidR="009E6DD9" w:rsidRPr="00290634">
        <w:rPr>
          <w:rStyle w:val="Collegamentoipertestuale"/>
          <w:rFonts w:ascii="Garamond" w:hAnsi="Garamond"/>
          <w:sz w:val="24"/>
        </w:rPr>
        <w:t xml:space="preserve">, </w:t>
      </w:r>
      <w:hyperlink r:id="rId10" w:history="1">
        <w:r w:rsidR="004377DD" w:rsidRPr="00290634">
          <w:rPr>
            <w:rStyle w:val="Collegamentoipertestuale"/>
            <w:rFonts w:ascii="Garamond" w:hAnsi="Garamond"/>
            <w:sz w:val="24"/>
          </w:rPr>
          <w:t>campaniaunpli@gmail.com</w:t>
        </w:r>
      </w:hyperlink>
    </w:p>
    <w:p w14:paraId="34DCC117" w14:textId="77777777" w:rsidR="004377DD" w:rsidRPr="00290634" w:rsidRDefault="004377DD" w:rsidP="0020421A">
      <w:pPr>
        <w:spacing w:after="0"/>
        <w:jc w:val="both"/>
        <w:rPr>
          <w:rFonts w:ascii="Garamond" w:hAnsi="Garamond"/>
          <w:sz w:val="24"/>
        </w:rPr>
      </w:pPr>
    </w:p>
    <w:p w14:paraId="13E86F91" w14:textId="77777777" w:rsidR="00743F56" w:rsidRPr="00290634" w:rsidRDefault="00743F56" w:rsidP="00743F56">
      <w:pPr>
        <w:spacing w:after="120"/>
        <w:jc w:val="center"/>
        <w:rPr>
          <w:rFonts w:ascii="Garamond" w:hAnsi="Garamond"/>
          <w:b/>
          <w:sz w:val="24"/>
        </w:rPr>
      </w:pPr>
      <w:r w:rsidRPr="00290634">
        <w:rPr>
          <w:rFonts w:ascii="Garamond" w:hAnsi="Garamond"/>
          <w:b/>
          <w:sz w:val="24"/>
        </w:rPr>
        <w:t>Art. 12</w:t>
      </w:r>
    </w:p>
    <w:p w14:paraId="20A837D7" w14:textId="061D6E01" w:rsidR="00743F56" w:rsidRPr="00290634" w:rsidRDefault="00743F56" w:rsidP="0020421A">
      <w:pPr>
        <w:spacing w:after="120"/>
        <w:jc w:val="center"/>
        <w:rPr>
          <w:rFonts w:ascii="Garamond" w:hAnsi="Garamond"/>
          <w:b/>
          <w:sz w:val="24"/>
        </w:rPr>
      </w:pPr>
      <w:r w:rsidRPr="00290634">
        <w:rPr>
          <w:rFonts w:ascii="Garamond" w:hAnsi="Garamond"/>
          <w:b/>
          <w:sz w:val="24"/>
        </w:rPr>
        <w:t>(Foro competente)</w:t>
      </w:r>
    </w:p>
    <w:p w14:paraId="7072FACF" w14:textId="77777777" w:rsidR="00743F56" w:rsidRPr="00290634" w:rsidRDefault="00743F56" w:rsidP="00743F56">
      <w:pPr>
        <w:spacing w:after="120"/>
        <w:jc w:val="both"/>
        <w:rPr>
          <w:rFonts w:ascii="Garamond" w:hAnsi="Garamond"/>
          <w:sz w:val="24"/>
        </w:rPr>
      </w:pPr>
      <w:r w:rsidRPr="00290634">
        <w:rPr>
          <w:rFonts w:ascii="Garamond" w:hAnsi="Garamond"/>
          <w:sz w:val="24"/>
        </w:rPr>
        <w:t>In caso di controversie relative all’interpretazione o esecuzione del presente Protocollo, le Parti si impegnano alla risoluzione amichevole delle stesse.</w:t>
      </w:r>
    </w:p>
    <w:p w14:paraId="060CD0E3" w14:textId="77777777" w:rsidR="00743F56" w:rsidRPr="00290634" w:rsidRDefault="00743F56" w:rsidP="00743F56">
      <w:pPr>
        <w:spacing w:after="120"/>
        <w:jc w:val="both"/>
        <w:rPr>
          <w:rFonts w:ascii="Garamond" w:hAnsi="Garamond"/>
          <w:sz w:val="24"/>
        </w:rPr>
      </w:pPr>
      <w:r w:rsidRPr="00290634">
        <w:rPr>
          <w:rFonts w:ascii="Garamond" w:hAnsi="Garamond"/>
          <w:sz w:val="24"/>
        </w:rPr>
        <w:t>Qualora non fosse possibile, il Foro competente sarà quello di Napoli.</w:t>
      </w:r>
    </w:p>
    <w:p w14:paraId="34B64758" w14:textId="77777777" w:rsidR="00743F56" w:rsidRPr="00290634" w:rsidRDefault="00743F56" w:rsidP="00743F56">
      <w:pPr>
        <w:spacing w:after="120"/>
        <w:jc w:val="both"/>
        <w:rPr>
          <w:rFonts w:ascii="Garamond" w:hAnsi="Garamond"/>
          <w:sz w:val="24"/>
        </w:rPr>
      </w:pPr>
    </w:p>
    <w:p w14:paraId="3BABA6F9" w14:textId="77777777" w:rsidR="009C4223" w:rsidRPr="00290634" w:rsidRDefault="009C4223" w:rsidP="009C4223">
      <w:pPr>
        <w:spacing w:after="120"/>
        <w:jc w:val="both"/>
        <w:rPr>
          <w:rFonts w:ascii="Garamond" w:hAnsi="Garamond"/>
          <w:sz w:val="24"/>
        </w:rPr>
      </w:pPr>
    </w:p>
    <w:p w14:paraId="433169AF" w14:textId="77777777" w:rsidR="009C4223" w:rsidRPr="00290634" w:rsidRDefault="009C4223" w:rsidP="009C4223">
      <w:pPr>
        <w:spacing w:after="120"/>
        <w:jc w:val="center"/>
        <w:rPr>
          <w:rFonts w:ascii="Garamond" w:hAnsi="Garamond"/>
          <w:sz w:val="24"/>
        </w:rPr>
      </w:pPr>
    </w:p>
    <w:p w14:paraId="59B04680" w14:textId="7638FA50" w:rsidR="007B21EB" w:rsidRPr="00290634" w:rsidRDefault="00743F56" w:rsidP="007B21EB">
      <w:pPr>
        <w:spacing w:after="0"/>
        <w:jc w:val="both"/>
        <w:rPr>
          <w:rFonts w:ascii="Garamond" w:hAnsi="Garamond"/>
          <w:sz w:val="24"/>
        </w:rPr>
      </w:pPr>
      <w:r w:rsidRPr="00290634">
        <w:rPr>
          <w:rFonts w:ascii="Garamond" w:hAnsi="Garamond"/>
          <w:b/>
          <w:sz w:val="24"/>
        </w:rPr>
        <w:t xml:space="preserve">         </w:t>
      </w:r>
      <w:r w:rsidR="005B1B96" w:rsidRPr="00290634">
        <w:rPr>
          <w:rFonts w:ascii="Garamond" w:hAnsi="Garamond"/>
          <w:b/>
          <w:sz w:val="24"/>
        </w:rPr>
        <w:t>UNPLI Campania APS</w:t>
      </w:r>
      <w:r w:rsidRPr="00290634">
        <w:rPr>
          <w:rFonts w:ascii="Garamond" w:hAnsi="Garamond"/>
          <w:sz w:val="24"/>
        </w:rPr>
        <w:tab/>
        <w:t xml:space="preserve"> </w:t>
      </w:r>
      <w:r w:rsidR="00180588" w:rsidRPr="00290634">
        <w:rPr>
          <w:rFonts w:ascii="Garamond" w:hAnsi="Garamond"/>
          <w:sz w:val="24"/>
        </w:rPr>
        <w:t xml:space="preserve">          </w:t>
      </w:r>
      <w:r w:rsidRPr="00290634">
        <w:rPr>
          <w:rFonts w:ascii="Garamond" w:hAnsi="Garamond"/>
          <w:sz w:val="24"/>
        </w:rPr>
        <w:t xml:space="preserve">                                        </w:t>
      </w:r>
      <w:r w:rsidRPr="00290634">
        <w:rPr>
          <w:rFonts w:ascii="Garamond" w:hAnsi="Garamond"/>
          <w:b/>
          <w:sz w:val="24"/>
        </w:rPr>
        <w:t>Anci Campania</w:t>
      </w:r>
    </w:p>
    <w:p w14:paraId="5A8D73DD" w14:textId="097266A3" w:rsidR="00743F56" w:rsidRPr="00290634" w:rsidRDefault="00743F56" w:rsidP="007B21EB">
      <w:pPr>
        <w:spacing w:after="0"/>
        <w:jc w:val="both"/>
        <w:rPr>
          <w:rFonts w:ascii="Garamond" w:hAnsi="Garamond"/>
          <w:sz w:val="24"/>
        </w:rPr>
      </w:pPr>
      <w:r w:rsidRPr="00290634">
        <w:rPr>
          <w:rFonts w:ascii="Garamond" w:hAnsi="Garamond"/>
          <w:sz w:val="24"/>
        </w:rPr>
        <w:t xml:space="preserve">              </w:t>
      </w:r>
      <w:r w:rsidR="009327A5" w:rsidRPr="00290634">
        <w:rPr>
          <w:rFonts w:ascii="Garamond" w:hAnsi="Garamond"/>
          <w:sz w:val="24"/>
        </w:rPr>
        <w:t xml:space="preserve">   </w:t>
      </w:r>
      <w:r w:rsidRPr="00290634">
        <w:rPr>
          <w:rFonts w:ascii="Garamond" w:hAnsi="Garamond"/>
          <w:sz w:val="24"/>
        </w:rPr>
        <w:t xml:space="preserve">Il Presidente                                </w:t>
      </w:r>
      <w:r w:rsidR="00180588" w:rsidRPr="00290634">
        <w:rPr>
          <w:rFonts w:ascii="Garamond" w:hAnsi="Garamond"/>
          <w:sz w:val="24"/>
        </w:rPr>
        <w:t xml:space="preserve">                </w:t>
      </w:r>
      <w:r w:rsidRPr="00290634">
        <w:rPr>
          <w:rFonts w:ascii="Garamond" w:hAnsi="Garamond"/>
          <w:sz w:val="24"/>
        </w:rPr>
        <w:t xml:space="preserve">                      </w:t>
      </w:r>
      <w:r w:rsidR="0020421A" w:rsidRPr="00290634">
        <w:rPr>
          <w:rFonts w:ascii="Garamond" w:hAnsi="Garamond"/>
          <w:sz w:val="24"/>
        </w:rPr>
        <w:t xml:space="preserve">       </w:t>
      </w:r>
      <w:r w:rsidRPr="00290634">
        <w:rPr>
          <w:rFonts w:ascii="Garamond" w:hAnsi="Garamond"/>
          <w:sz w:val="24"/>
        </w:rPr>
        <w:t>Il Presidente</w:t>
      </w:r>
    </w:p>
    <w:p w14:paraId="50432C9B" w14:textId="04D83A15" w:rsidR="00A3788D" w:rsidRDefault="00743F56" w:rsidP="00687522">
      <w:pPr>
        <w:spacing w:after="0"/>
        <w:jc w:val="both"/>
        <w:rPr>
          <w:rFonts w:ascii="Garamond" w:hAnsi="Garamond"/>
          <w:sz w:val="24"/>
        </w:rPr>
      </w:pPr>
      <w:r w:rsidRPr="00290634">
        <w:rPr>
          <w:rFonts w:ascii="Garamond" w:hAnsi="Garamond"/>
          <w:sz w:val="24"/>
        </w:rPr>
        <w:t xml:space="preserve">         </w:t>
      </w:r>
      <w:r w:rsidR="009327A5" w:rsidRPr="00290634">
        <w:rPr>
          <w:rFonts w:ascii="Garamond" w:hAnsi="Garamond"/>
          <w:sz w:val="24"/>
        </w:rPr>
        <w:t xml:space="preserve"> </w:t>
      </w:r>
      <w:r w:rsidR="00180588" w:rsidRPr="00290634">
        <w:rPr>
          <w:rFonts w:ascii="Garamond" w:hAnsi="Garamond"/>
          <w:sz w:val="24"/>
        </w:rPr>
        <w:t xml:space="preserve">Dott. </w:t>
      </w:r>
      <w:r w:rsidRPr="00290634">
        <w:rPr>
          <w:rFonts w:ascii="Garamond" w:hAnsi="Garamond"/>
          <w:sz w:val="24"/>
        </w:rPr>
        <w:t xml:space="preserve">Antonio Lucido                                           </w:t>
      </w:r>
      <w:r w:rsidR="00180588" w:rsidRPr="00290634">
        <w:rPr>
          <w:rFonts w:ascii="Garamond" w:hAnsi="Garamond"/>
          <w:sz w:val="24"/>
        </w:rPr>
        <w:t xml:space="preserve">      </w:t>
      </w:r>
      <w:r w:rsidRPr="00290634">
        <w:rPr>
          <w:rFonts w:ascii="Garamond" w:hAnsi="Garamond"/>
          <w:sz w:val="24"/>
        </w:rPr>
        <w:t xml:space="preserve">   </w:t>
      </w:r>
      <w:r w:rsidR="0020421A" w:rsidRPr="00290634">
        <w:rPr>
          <w:rFonts w:ascii="Garamond" w:hAnsi="Garamond"/>
          <w:sz w:val="24"/>
        </w:rPr>
        <w:t xml:space="preserve">           </w:t>
      </w:r>
      <w:r w:rsidR="009327A5" w:rsidRPr="00290634">
        <w:rPr>
          <w:rFonts w:ascii="Garamond" w:hAnsi="Garamond"/>
          <w:sz w:val="24"/>
        </w:rPr>
        <w:t xml:space="preserve"> </w:t>
      </w:r>
      <w:r w:rsidR="00180588" w:rsidRPr="00290634">
        <w:rPr>
          <w:rFonts w:ascii="Garamond" w:hAnsi="Garamond"/>
          <w:sz w:val="24"/>
        </w:rPr>
        <w:t>A</w:t>
      </w:r>
      <w:r w:rsidRPr="00290634">
        <w:rPr>
          <w:rFonts w:ascii="Garamond" w:hAnsi="Garamond"/>
          <w:sz w:val="24"/>
        </w:rPr>
        <w:t>vv. Carlo Marino</w:t>
      </w:r>
    </w:p>
    <w:sectPr w:rsidR="00A3788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0D460C"/>
    <w:multiLevelType w:val="hybridMultilevel"/>
    <w:tmpl w:val="4E30EBAE"/>
    <w:lvl w:ilvl="0" w:tplc="2A7AE12E">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54543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grammar="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522"/>
    <w:rsid w:val="00180588"/>
    <w:rsid w:val="00187007"/>
    <w:rsid w:val="0020421A"/>
    <w:rsid w:val="00290634"/>
    <w:rsid w:val="002A1359"/>
    <w:rsid w:val="002E4D3C"/>
    <w:rsid w:val="004377DD"/>
    <w:rsid w:val="005B1B96"/>
    <w:rsid w:val="00622E96"/>
    <w:rsid w:val="00672E91"/>
    <w:rsid w:val="00687522"/>
    <w:rsid w:val="006D1A30"/>
    <w:rsid w:val="00743F56"/>
    <w:rsid w:val="007B21EB"/>
    <w:rsid w:val="009327A5"/>
    <w:rsid w:val="009C4223"/>
    <w:rsid w:val="009D7FD0"/>
    <w:rsid w:val="009E6DD9"/>
    <w:rsid w:val="00A3788D"/>
    <w:rsid w:val="00A43DB5"/>
    <w:rsid w:val="00B42739"/>
    <w:rsid w:val="00B8613C"/>
    <w:rsid w:val="00B965EA"/>
    <w:rsid w:val="00BA7F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6F052"/>
  <w15:chartTrackingRefBased/>
  <w15:docId w15:val="{291FB029-4CBD-42D7-ABD4-8FD2EAC9A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B21EB"/>
    <w:pPr>
      <w:ind w:left="720"/>
      <w:contextualSpacing/>
    </w:pPr>
  </w:style>
  <w:style w:type="character" w:styleId="Collegamentoipertestuale">
    <w:name w:val="Hyperlink"/>
    <w:basedOn w:val="Carpredefinitoparagrafo"/>
    <w:uiPriority w:val="99"/>
    <w:unhideWhenUsed/>
    <w:rsid w:val="00672E91"/>
    <w:rPr>
      <w:color w:val="0563C1" w:themeColor="hyperlink"/>
      <w:u w:val="single"/>
    </w:rPr>
  </w:style>
  <w:style w:type="paragraph" w:styleId="Testofumetto">
    <w:name w:val="Balloon Text"/>
    <w:basedOn w:val="Normale"/>
    <w:link w:val="TestofumettoCarattere"/>
    <w:uiPriority w:val="99"/>
    <w:semiHidden/>
    <w:unhideWhenUsed/>
    <w:rsid w:val="006D1A3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D1A30"/>
    <w:rPr>
      <w:rFonts w:ascii="Segoe UI" w:hAnsi="Segoe UI" w:cs="Segoe UI"/>
      <w:sz w:val="18"/>
      <w:szCs w:val="18"/>
    </w:rPr>
  </w:style>
  <w:style w:type="character" w:styleId="Menzionenonrisolta">
    <w:name w:val="Unresolved Mention"/>
    <w:basedOn w:val="Carpredefinitoparagrafo"/>
    <w:uiPriority w:val="99"/>
    <w:semiHidden/>
    <w:unhideWhenUsed/>
    <w:rsid w:val="009E6D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cicampania@pec.it" TargetMode="External" /><Relationship Id="rId3" Type="http://schemas.openxmlformats.org/officeDocument/2006/relationships/settings" Target="settings.xml" /><Relationship Id="rId7" Type="http://schemas.openxmlformats.org/officeDocument/2006/relationships/hyperlink" Target="mailto:info@ancicampania.it" TargetMode="Externa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11" Type="http://schemas.openxmlformats.org/officeDocument/2006/relationships/fontTable" Target="fontTable.xml" /><Relationship Id="rId5" Type="http://schemas.openxmlformats.org/officeDocument/2006/relationships/image" Target="media/image1.png" /><Relationship Id="rId10" Type="http://schemas.openxmlformats.org/officeDocument/2006/relationships/hyperlink" Target="mailto:campaniaunpli@gmail.com" TargetMode="External" /><Relationship Id="rId4" Type="http://schemas.openxmlformats.org/officeDocument/2006/relationships/webSettings" Target="webSettings.xml" /><Relationship Id="rId9" Type="http://schemas.openxmlformats.org/officeDocument/2006/relationships/hyperlink" Target="mailto:unplicampania@pec.it" TargetMode="Externa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1540</Words>
  <Characters>8779</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CIVES</dc:creator>
  <cp:keywords/>
  <dc:description/>
  <cp:lastModifiedBy>Ramona Del Priore</cp:lastModifiedBy>
  <cp:revision>2</cp:revision>
  <cp:lastPrinted>2023-03-06T11:20:00Z</cp:lastPrinted>
  <dcterms:created xsi:type="dcterms:W3CDTF">2023-10-07T15:29:00Z</dcterms:created>
  <dcterms:modified xsi:type="dcterms:W3CDTF">2023-10-07T15:29:00Z</dcterms:modified>
</cp:coreProperties>
</file>